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6449C" w14:textId="77777777" w:rsidR="000E14F1" w:rsidRDefault="000E14F1"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42"/>
        <w:gridCol w:w="2390"/>
        <w:gridCol w:w="3643"/>
        <w:gridCol w:w="3270"/>
      </w:tblGrid>
      <w:tr w:rsidR="002303B7" w:rsidRPr="000E14F1" w14:paraId="5F60E32B" w14:textId="7370E48C" w:rsidTr="002303B7">
        <w:tc>
          <w:tcPr>
            <w:tcW w:w="2303" w:type="dxa"/>
          </w:tcPr>
          <w:p w14:paraId="2C32D554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52EB8B4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Selection Criteria/Skills</w:t>
            </w:r>
          </w:p>
          <w:p w14:paraId="5C70AC47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14:paraId="698E064B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89457AC" w14:textId="5C8B68E8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Situation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/Task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3DF40E97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6E09E08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 xml:space="preserve">Action </w:t>
            </w:r>
          </w:p>
        </w:tc>
        <w:tc>
          <w:tcPr>
            <w:tcW w:w="3643" w:type="dxa"/>
            <w:tcBorders>
              <w:bottom w:val="single" w:sz="4" w:space="0" w:color="auto"/>
            </w:tcBorders>
          </w:tcPr>
          <w:p w14:paraId="7683502F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2BD332B" w14:textId="02D78BE9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Result</w:t>
            </w: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14:paraId="5DDEC292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CFCD1AF" w14:textId="5ABD5480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(Enjoy)</w:t>
            </w:r>
          </w:p>
        </w:tc>
      </w:tr>
      <w:tr w:rsidR="002303B7" w:rsidRPr="000E14F1" w14:paraId="7328C00A" w14:textId="1A05061C" w:rsidTr="002E168C">
        <w:tc>
          <w:tcPr>
            <w:tcW w:w="2303" w:type="dxa"/>
            <w:vMerge w:val="restart"/>
          </w:tcPr>
          <w:p w14:paraId="22F7E4C8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B107F4F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2F0CB72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Identify the key selection criteria for the role or skill</w:t>
            </w:r>
          </w:p>
        </w:tc>
        <w:tc>
          <w:tcPr>
            <w:tcW w:w="11645" w:type="dxa"/>
            <w:gridSpan w:val="4"/>
            <w:tcBorders>
              <w:bottom w:val="single" w:sz="4" w:space="0" w:color="auto"/>
            </w:tcBorders>
            <w:shd w:val="clear" w:color="auto" w:fill="DEEAF6"/>
          </w:tcPr>
          <w:p w14:paraId="2BF2F034" w14:textId="77777777" w:rsidR="002303B7" w:rsidRDefault="002303B7" w:rsidP="002303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1F5D1BC" w14:textId="77777777" w:rsidR="002303B7" w:rsidRDefault="002303B7" w:rsidP="002303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5920">
              <w:rPr>
                <w:rFonts w:ascii="Arial" w:hAnsi="Arial" w:cs="Arial"/>
                <w:b/>
                <w:sz w:val="22"/>
                <w:szCs w:val="22"/>
              </w:rPr>
              <w:t xml:space="preserve">Identify a couple of examples and break them down to </w:t>
            </w:r>
            <w:r>
              <w:rPr>
                <w:rFonts w:ascii="Arial" w:hAnsi="Arial" w:cs="Arial"/>
                <w:b/>
                <w:sz w:val="22"/>
                <w:szCs w:val="22"/>
              </w:rPr>
              <w:t>STAR(E)</w:t>
            </w:r>
            <w:r w:rsidRPr="00C45920">
              <w:rPr>
                <w:rFonts w:ascii="Arial" w:hAnsi="Arial" w:cs="Arial"/>
                <w:b/>
                <w:sz w:val="22"/>
                <w:szCs w:val="22"/>
              </w:rPr>
              <w:t xml:space="preserve"> – try to find 2 or 3 examples for each Key Selection Criteria</w:t>
            </w:r>
          </w:p>
          <w:p w14:paraId="4DC82A5A" w14:textId="77777777" w:rsidR="002303B7" w:rsidRDefault="002303B7" w:rsidP="002303B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303B7" w:rsidRPr="000E14F1" w14:paraId="3F3F105F" w14:textId="130D91CB" w:rsidTr="002303B7">
        <w:tc>
          <w:tcPr>
            <w:tcW w:w="2303" w:type="dxa"/>
            <w:vMerge/>
          </w:tcPr>
          <w:p w14:paraId="7D5C2A07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342" w:type="dxa"/>
            <w:shd w:val="clear" w:color="auto" w:fill="DEEAF6"/>
          </w:tcPr>
          <w:p w14:paraId="53C54C0C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What was the Situation?</w:t>
            </w:r>
          </w:p>
          <w:p w14:paraId="53034BCA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07F5FA5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Situation – 25%</w:t>
            </w:r>
            <w:r w:rsidRPr="000E14F1">
              <w:rPr>
                <w:rFonts w:ascii="Calibri" w:hAnsi="Calibri" w:cs="Calibri"/>
                <w:b/>
                <w:sz w:val="22"/>
                <w:szCs w:val="22"/>
              </w:rPr>
              <w:br/>
              <w:t>Situation/Task</w:t>
            </w:r>
          </w:p>
          <w:p w14:paraId="71851FEB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390" w:type="dxa"/>
            <w:shd w:val="clear" w:color="auto" w:fill="DEEAF6"/>
          </w:tcPr>
          <w:p w14:paraId="1B26788E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What did you do?</w:t>
            </w:r>
          </w:p>
          <w:p w14:paraId="2DEB8E91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16B1713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0C9263F" w14:textId="6E7BE0C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 xml:space="preserve">Action – 50% </w:t>
            </w:r>
          </w:p>
          <w:p w14:paraId="7FCD02FE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 xml:space="preserve">Action </w:t>
            </w:r>
          </w:p>
        </w:tc>
        <w:tc>
          <w:tcPr>
            <w:tcW w:w="3643" w:type="dxa"/>
            <w:shd w:val="clear" w:color="auto" w:fill="DEEAF6"/>
          </w:tcPr>
          <w:p w14:paraId="76F8CEBE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What happened?</w:t>
            </w:r>
          </w:p>
          <w:p w14:paraId="4220549F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65F717A" w14:textId="77777777" w:rsidR="002303B7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D5B2C81" w14:textId="2460F338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 xml:space="preserve">Outcome– 25% </w:t>
            </w:r>
          </w:p>
          <w:p w14:paraId="5DC73B69" w14:textId="77777777" w:rsidR="002303B7" w:rsidRPr="000E14F1" w:rsidRDefault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0E14F1">
              <w:rPr>
                <w:rFonts w:ascii="Calibri" w:hAnsi="Calibri" w:cs="Calibri"/>
                <w:b/>
                <w:sz w:val="22"/>
                <w:szCs w:val="22"/>
              </w:rPr>
              <w:t>Outcome</w:t>
            </w:r>
          </w:p>
        </w:tc>
        <w:tc>
          <w:tcPr>
            <w:tcW w:w="3270" w:type="dxa"/>
            <w:shd w:val="clear" w:color="auto" w:fill="DEEAF6"/>
          </w:tcPr>
          <w:p w14:paraId="6E0708C8" w14:textId="7DB97827" w:rsidR="002303B7" w:rsidRPr="002303B7" w:rsidRDefault="002303B7" w:rsidP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303B7">
              <w:rPr>
                <w:rFonts w:ascii="Calibri" w:hAnsi="Calibri" w:cs="Calibri"/>
                <w:b/>
                <w:sz w:val="22"/>
                <w:szCs w:val="22"/>
              </w:rPr>
              <w:t>What did you enjoy?</w:t>
            </w:r>
          </w:p>
          <w:p w14:paraId="1EE8CE94" w14:textId="77777777" w:rsidR="002303B7" w:rsidRPr="002303B7" w:rsidRDefault="002303B7" w:rsidP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AE20889" w14:textId="77777777" w:rsidR="002303B7" w:rsidRPr="002303B7" w:rsidRDefault="002303B7" w:rsidP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B60E4FC" w14:textId="77777777" w:rsidR="002303B7" w:rsidRDefault="002303B7" w:rsidP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303B7">
              <w:rPr>
                <w:rFonts w:ascii="Calibri" w:hAnsi="Calibri" w:cs="Calibri"/>
                <w:b/>
                <w:sz w:val="22"/>
                <w:szCs w:val="22"/>
              </w:rPr>
              <w:t>Enjoy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- 100%</w:t>
            </w:r>
          </w:p>
          <w:p w14:paraId="0A9EDD16" w14:textId="75A81F1F" w:rsidR="002303B7" w:rsidRPr="000E14F1" w:rsidRDefault="002303B7" w:rsidP="002303B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Enjoy</w:t>
            </w:r>
          </w:p>
        </w:tc>
      </w:tr>
      <w:tr w:rsidR="002303B7" w:rsidRPr="000E14F1" w14:paraId="2CD06012" w14:textId="0B943B49" w:rsidTr="002303B7">
        <w:trPr>
          <w:trHeight w:val="1444"/>
        </w:trPr>
        <w:tc>
          <w:tcPr>
            <w:tcW w:w="2303" w:type="dxa"/>
            <w:vAlign w:val="center"/>
          </w:tcPr>
          <w:p w14:paraId="7163F58F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22D0621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F50D36B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ACB846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CA2C5F8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B91AC8A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6E94DDE8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6011FAD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50B30C0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39DE647D" w14:textId="7FE13E55" w:rsidTr="002303B7">
        <w:tc>
          <w:tcPr>
            <w:tcW w:w="2303" w:type="dxa"/>
            <w:vAlign w:val="center"/>
          </w:tcPr>
          <w:p w14:paraId="5102703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65973050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4255A7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80C1BD6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394B8C8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B81BAE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1AEC1F7D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6F80C3A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7F214241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4D7609E4" w14:textId="39F7AFB9" w:rsidTr="002303B7">
        <w:tc>
          <w:tcPr>
            <w:tcW w:w="2303" w:type="dxa"/>
            <w:vAlign w:val="center"/>
          </w:tcPr>
          <w:p w14:paraId="23C1D745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6C2CF5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705AA5D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F659930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67B2936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8CD2BB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212AA6E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120F21D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7F5063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5DFB9DD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18E2BCEA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6E1D2CA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1267F193" w14:textId="704660A6" w:rsidTr="002303B7">
        <w:tc>
          <w:tcPr>
            <w:tcW w:w="2303" w:type="dxa"/>
            <w:vAlign w:val="center"/>
          </w:tcPr>
          <w:p w14:paraId="44664219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202A3DB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A54DC2D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48F9F7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4E5480A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B0956C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70525A58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260C434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553B775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7B2090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4111F6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FEE34F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072C878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4E8143D0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5013607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56F6AED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46A9B0E5" w14:textId="509DAB7E" w:rsidTr="002303B7">
        <w:tc>
          <w:tcPr>
            <w:tcW w:w="2303" w:type="dxa"/>
            <w:vAlign w:val="center"/>
          </w:tcPr>
          <w:p w14:paraId="38AB470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1DD1B5D6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1398CBD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7D8F8C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9CC435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C3FDC5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38F49B8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1AFF13DC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4BC8EE9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008D5D15" w14:textId="7677082D" w:rsidTr="002303B7">
        <w:tc>
          <w:tcPr>
            <w:tcW w:w="2303" w:type="dxa"/>
            <w:vAlign w:val="center"/>
          </w:tcPr>
          <w:p w14:paraId="76F41016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C1A2677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2424A1E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4224528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51C3C45B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E50B312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8F2957A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D5D3E49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D2B75F9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7759AA3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45E5161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4F818BF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245F9315" w14:textId="37E2CECE" w:rsidTr="002303B7">
        <w:tc>
          <w:tcPr>
            <w:tcW w:w="2303" w:type="dxa"/>
            <w:vAlign w:val="center"/>
          </w:tcPr>
          <w:p w14:paraId="4A38913F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728F494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793BBD22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3D3CCCC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F6462E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93446D5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58E5BAD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215FF742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799D58AB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13249366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6AFB3256" w14:textId="7D376C5E" w:rsidTr="002303B7">
        <w:tc>
          <w:tcPr>
            <w:tcW w:w="2303" w:type="dxa"/>
            <w:vAlign w:val="center"/>
          </w:tcPr>
          <w:p w14:paraId="019A42F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6075892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32DD88EC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7DA875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586B5EA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BFD8EC6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95B27A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390E31D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709A4FFB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52455AD1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43734FBA" w14:textId="49B9E9C1" w:rsidTr="002303B7">
        <w:tc>
          <w:tcPr>
            <w:tcW w:w="2303" w:type="dxa"/>
            <w:vAlign w:val="center"/>
          </w:tcPr>
          <w:p w14:paraId="41C70BA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C16A34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5B8237E0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DA673DA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5B7461D" w14:textId="77777777" w:rsidR="002303B7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309B129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5DE379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1906FFC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3C8E8AE5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7C49652E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303B7" w:rsidRPr="000E14F1" w14:paraId="7104FF56" w14:textId="26BB8E46" w:rsidTr="002303B7">
        <w:tc>
          <w:tcPr>
            <w:tcW w:w="2303" w:type="dxa"/>
            <w:vAlign w:val="center"/>
          </w:tcPr>
          <w:p w14:paraId="39C678EC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E19D439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42" w:type="dxa"/>
            <w:vAlign w:val="center"/>
          </w:tcPr>
          <w:p w14:paraId="0FEF440F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912B38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D7D8E0C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4BF1397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15F484B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90" w:type="dxa"/>
            <w:vAlign w:val="center"/>
          </w:tcPr>
          <w:p w14:paraId="4F65472D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43" w:type="dxa"/>
            <w:vAlign w:val="center"/>
          </w:tcPr>
          <w:p w14:paraId="7B6872B2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70" w:type="dxa"/>
          </w:tcPr>
          <w:p w14:paraId="044DD0F3" w14:textId="77777777" w:rsidR="002303B7" w:rsidRPr="000E14F1" w:rsidRDefault="002303B7" w:rsidP="008226BC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C47D00" w14:textId="77777777" w:rsidR="00230A8D" w:rsidRPr="000E14F1" w:rsidRDefault="00230A8D">
      <w:pPr>
        <w:rPr>
          <w:rFonts w:ascii="Calibri" w:hAnsi="Calibri" w:cs="Calibri"/>
          <w:sz w:val="22"/>
          <w:szCs w:val="22"/>
        </w:rPr>
      </w:pPr>
    </w:p>
    <w:sectPr w:rsidR="00230A8D" w:rsidRPr="000E14F1" w:rsidSect="002303B7">
      <w:headerReference w:type="default" r:id="rId6"/>
      <w:footerReference w:type="default" r:id="rId7"/>
      <w:pgSz w:w="16838" w:h="11906" w:orient="landscape"/>
      <w:pgMar w:top="1461" w:right="1440" w:bottom="53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240F2" w14:textId="77777777" w:rsidR="00D43341" w:rsidRDefault="00D43341">
      <w:r>
        <w:separator/>
      </w:r>
    </w:p>
  </w:endnote>
  <w:endnote w:type="continuationSeparator" w:id="0">
    <w:p w14:paraId="0BE3F29D" w14:textId="77777777" w:rsidR="00D43341" w:rsidRDefault="00D43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34202" w14:textId="77777777" w:rsidR="00F51632" w:rsidRPr="00D66717" w:rsidRDefault="00F51632" w:rsidP="000E14F1">
    <w:pPr>
      <w:ind w:right="357"/>
      <w:rPr>
        <w:rFonts w:ascii="Calibri" w:hAnsi="Calibri" w:cs="Calibri"/>
        <w:sz w:val="12"/>
        <w:szCs w:val="12"/>
      </w:rPr>
    </w:pPr>
    <w:proofErr w:type="spellStart"/>
    <w:r w:rsidRPr="00D66717">
      <w:rPr>
        <w:rFonts w:ascii="Calibri" w:hAnsi="Calibri" w:cs="Calibri"/>
        <w:sz w:val="12"/>
        <w:szCs w:val="12"/>
      </w:rPr>
      <w:t>Brockhurst</w:t>
    </w:r>
    <w:proofErr w:type="spellEnd"/>
    <w:r w:rsidRPr="00D66717">
      <w:rPr>
        <w:rFonts w:ascii="Calibri" w:hAnsi="Calibri" w:cs="Calibri"/>
        <w:sz w:val="12"/>
        <w:szCs w:val="12"/>
      </w:rPr>
      <w:t xml:space="preserve"> Consulting Pty Ltd – 2020</w:t>
    </w:r>
    <w:r w:rsidR="000E14F1" w:rsidRPr="00D66717">
      <w:rPr>
        <w:rFonts w:ascii="Calibri" w:hAnsi="Calibri" w:cs="Calibri"/>
        <w:sz w:val="12"/>
        <w:szCs w:val="12"/>
      </w:rPr>
      <w:t xml:space="preserve"> – Commercial in Confidence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E3F35" w14:textId="77777777" w:rsidR="00D43341" w:rsidRDefault="00D43341">
      <w:r>
        <w:separator/>
      </w:r>
    </w:p>
  </w:footnote>
  <w:footnote w:type="continuationSeparator" w:id="0">
    <w:p w14:paraId="6B781FD0" w14:textId="77777777" w:rsidR="00D43341" w:rsidRDefault="00D43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BEC3C" w14:textId="77777777" w:rsidR="00F51632" w:rsidRPr="00D66717" w:rsidRDefault="008246AC">
    <w:pPr>
      <w:pStyle w:val="Header"/>
      <w:rPr>
        <w:rFonts w:ascii="Calibri" w:hAnsi="Calibri" w:cs="Calibri"/>
        <w:b/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3310F65B" wp14:editId="2CC7C372">
          <wp:simplePos x="0" y="0"/>
          <wp:positionH relativeFrom="column">
            <wp:posOffset>7710805</wp:posOffset>
          </wp:positionH>
          <wp:positionV relativeFrom="paragraph">
            <wp:posOffset>-100965</wp:posOffset>
          </wp:positionV>
          <wp:extent cx="1625600" cy="431165"/>
          <wp:effectExtent l="0" t="0" r="0" b="0"/>
          <wp:wrapNone/>
          <wp:docPr id="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4F1" w:rsidRPr="00D66717">
      <w:rPr>
        <w:rFonts w:ascii="Calibri" w:hAnsi="Calibri" w:cs="Calibri"/>
        <w:b/>
        <w:noProof/>
      </w:rPr>
      <w:t>KEY SELECTION CRITERIA TEMPLATE</w:t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  <w:r w:rsidR="00F51632" w:rsidRPr="00D66717">
      <w:rPr>
        <w:rFonts w:ascii="Calibri" w:hAnsi="Calibri" w:cs="Calibri"/>
        <w:b/>
        <w:noProof/>
      </w:rPr>
      <w:tab/>
    </w:r>
  </w:p>
  <w:p w14:paraId="2222A34C" w14:textId="77777777" w:rsidR="00D15E88" w:rsidRPr="00D15E88" w:rsidRDefault="00D15E88">
    <w:pPr>
      <w:pStyle w:val="Head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E71"/>
    <w:rsid w:val="000E14F1"/>
    <w:rsid w:val="00195E75"/>
    <w:rsid w:val="0020249A"/>
    <w:rsid w:val="002303B7"/>
    <w:rsid w:val="00230A8D"/>
    <w:rsid w:val="002406B8"/>
    <w:rsid w:val="00334AE8"/>
    <w:rsid w:val="004308DA"/>
    <w:rsid w:val="004A0537"/>
    <w:rsid w:val="004C2110"/>
    <w:rsid w:val="00552E2A"/>
    <w:rsid w:val="005D3EDC"/>
    <w:rsid w:val="00715679"/>
    <w:rsid w:val="00787F9F"/>
    <w:rsid w:val="007C40B9"/>
    <w:rsid w:val="008226BC"/>
    <w:rsid w:val="008246AC"/>
    <w:rsid w:val="008966E3"/>
    <w:rsid w:val="00896CC2"/>
    <w:rsid w:val="00907F26"/>
    <w:rsid w:val="00914D58"/>
    <w:rsid w:val="009938DC"/>
    <w:rsid w:val="009F4FA0"/>
    <w:rsid w:val="00A154F5"/>
    <w:rsid w:val="00A3736C"/>
    <w:rsid w:val="00AE5E71"/>
    <w:rsid w:val="00BA575D"/>
    <w:rsid w:val="00C45920"/>
    <w:rsid w:val="00C86C14"/>
    <w:rsid w:val="00D02626"/>
    <w:rsid w:val="00D15E88"/>
    <w:rsid w:val="00D349AF"/>
    <w:rsid w:val="00D43341"/>
    <w:rsid w:val="00D66717"/>
    <w:rsid w:val="00D81AA8"/>
    <w:rsid w:val="00DE5DB4"/>
    <w:rsid w:val="00F03475"/>
    <w:rsid w:val="00F5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DC1B0"/>
  <w15:chartTrackingRefBased/>
  <w15:docId w15:val="{664465D3-E66D-8C42-92C2-7B687B570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E5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15E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15E8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5163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16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 Selection Criteria</vt:lpstr>
    </vt:vector>
  </TitlesOfParts>
  <Company>Audrey Page &amp; Associates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 Selection Criteria</dc:title>
  <dc:subject/>
  <dc:creator>Jo Thyer</dc:creator>
  <cp:keywords/>
  <cp:lastModifiedBy>Author</cp:lastModifiedBy>
  <cp:revision>2</cp:revision>
  <cp:lastPrinted>2015-02-02T02:30:00Z</cp:lastPrinted>
  <dcterms:created xsi:type="dcterms:W3CDTF">2021-06-16T23:36:00Z</dcterms:created>
  <dcterms:modified xsi:type="dcterms:W3CDTF">2021-06-16T23:36:00Z</dcterms:modified>
</cp:coreProperties>
</file>