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CAFB6" w14:textId="77777777" w:rsidR="00ED6BB6" w:rsidRPr="0013381B" w:rsidRDefault="00ED6BB6" w:rsidP="00ED6BB6">
      <w:pPr>
        <w:textAlignment w:val="baseline"/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val="en-AU"/>
        </w:rPr>
      </w:pPr>
      <w:r w:rsidRPr="0013381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val="en-AU"/>
        </w:rPr>
        <w:t xml:space="preserve">Resume Sample – John Smith </w:t>
      </w:r>
    </w:p>
    <w:p w14:paraId="48703FC4" w14:textId="4FB3FC25" w:rsidR="00ED6BB6" w:rsidRDefault="00ED6BB6" w:rsidP="00ED6BB6">
      <w:pPr>
        <w:textAlignment w:val="baseline"/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</w:pPr>
      <w:r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  <w:t xml:space="preserve">Email: </w:t>
      </w:r>
      <w:hyperlink r:id="rId8" w:history="1">
        <w:r w:rsidRPr="00BC4FDA">
          <w:rPr>
            <w:rStyle w:val="Hyperlink"/>
            <w:rFonts w:cstheme="minorHAnsi"/>
            <w:bdr w:val="none" w:sz="0" w:space="0" w:color="auto" w:frame="1"/>
          </w:rPr>
          <w:t>jabc@gmail.com</w:t>
        </w:r>
      </w:hyperlink>
      <w:r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  <w:tab/>
      </w:r>
      <w:r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  <w:tab/>
        <w:t xml:space="preserve">Mobile: 0412 345 678 </w:t>
      </w:r>
      <w:r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  <w:tab/>
      </w:r>
      <w:r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  <w:tab/>
      </w:r>
      <w:r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  <w:tab/>
      </w:r>
      <w:r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  <w:tab/>
        <w:t xml:space="preserve">Address </w:t>
      </w:r>
      <w:r w:rsidRPr="00E67708">
        <w:rPr>
          <w:rFonts w:eastAsia="Times New Roman" w:cstheme="minorHAnsi"/>
          <w:b/>
          <w:bCs/>
          <w:color w:val="FF0000"/>
          <w:bdr w:val="none" w:sz="0" w:space="0" w:color="auto" w:frame="1"/>
          <w:lang w:val="en-AU"/>
        </w:rPr>
        <w:t>(optional)</w:t>
      </w:r>
    </w:p>
    <w:p w14:paraId="154B14C7" w14:textId="7846F635" w:rsidR="00ED6BB6" w:rsidRPr="00ED6BB6" w:rsidRDefault="00ED6BB6" w:rsidP="00ED6BB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9B7D37">
        <w:rPr>
          <w:rFonts w:cstheme="minorHAnsi"/>
          <w:b/>
          <w:bCs/>
        </w:rPr>
        <w:t xml:space="preserve">Profile </w:t>
      </w:r>
      <w:r w:rsidRPr="00ED6BB6">
        <w:rPr>
          <w:rFonts w:cstheme="minorHAnsi"/>
          <w:b/>
          <w:bCs/>
        </w:rPr>
        <w:t xml:space="preserve"> </w:t>
      </w:r>
    </w:p>
    <w:p w14:paraId="7C68D036" w14:textId="63D02BF9" w:rsidR="00ED6BB6" w:rsidRDefault="00ED6BB6" w:rsidP="00ED6BB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ED6BB6">
        <w:rPr>
          <w:rFonts w:cstheme="minorHAnsi"/>
          <w:bCs/>
        </w:rPr>
        <w:t>A multi-skilled and adaptable warehouse operat</w:t>
      </w:r>
      <w:r w:rsidR="00E65D1A">
        <w:rPr>
          <w:rFonts w:cstheme="minorHAnsi"/>
          <w:bCs/>
        </w:rPr>
        <w:t>or</w:t>
      </w:r>
      <w:r w:rsidRPr="00ED6BB6">
        <w:rPr>
          <w:rFonts w:cstheme="minorHAnsi"/>
          <w:bCs/>
        </w:rPr>
        <w:t xml:space="preserve"> with seven years’ experience in the industry. Physically and mentally adept in providing first class working practice within the warehouse environment. Methodical by nature with a keen eye for detail which leads to reliable stock management</w:t>
      </w:r>
      <w:r w:rsidR="00E67708">
        <w:rPr>
          <w:rFonts w:cstheme="minorHAnsi"/>
          <w:bCs/>
        </w:rPr>
        <w:t>,</w:t>
      </w:r>
      <w:r w:rsidRPr="00ED6BB6">
        <w:rPr>
          <w:rFonts w:cstheme="minorHAnsi"/>
          <w:bCs/>
        </w:rPr>
        <w:t xml:space="preserve"> inventory control</w:t>
      </w:r>
      <w:r w:rsidR="00E67708">
        <w:rPr>
          <w:rFonts w:cstheme="minorHAnsi"/>
          <w:bCs/>
        </w:rPr>
        <w:t xml:space="preserve"> and quality results</w:t>
      </w:r>
      <w:r w:rsidRPr="00ED6BB6">
        <w:rPr>
          <w:rFonts w:cstheme="minorHAnsi"/>
          <w:bCs/>
        </w:rPr>
        <w:t>. Enthusiastic and willing to get involved in every aspect of warehouse management,</w:t>
      </w:r>
      <w:r w:rsidR="003F2AE1">
        <w:rPr>
          <w:rFonts w:cstheme="minorHAnsi"/>
          <w:bCs/>
        </w:rPr>
        <w:t xml:space="preserve"> confident communicator and </w:t>
      </w:r>
      <w:proofErr w:type="gramStart"/>
      <w:r w:rsidR="003F2AE1">
        <w:rPr>
          <w:rFonts w:cstheme="minorHAnsi"/>
          <w:bCs/>
        </w:rPr>
        <w:t>all</w:t>
      </w:r>
      <w:r w:rsidR="003F2AE1" w:rsidRPr="00ED6BB6">
        <w:rPr>
          <w:rFonts w:cstheme="minorHAnsi"/>
          <w:bCs/>
        </w:rPr>
        <w:t xml:space="preserve"> round</w:t>
      </w:r>
      <w:proofErr w:type="gramEnd"/>
      <w:r w:rsidRPr="00ED6BB6">
        <w:rPr>
          <w:rFonts w:cstheme="minorHAnsi"/>
          <w:bCs/>
        </w:rPr>
        <w:t xml:space="preserve"> team player.</w:t>
      </w:r>
    </w:p>
    <w:p w14:paraId="129750D6" w14:textId="77777777" w:rsidR="003263D3" w:rsidRDefault="003263D3" w:rsidP="00FB250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04C6CA3A" w14:textId="6D4F3453" w:rsidR="00FB250E" w:rsidRPr="00FB250E" w:rsidRDefault="00E339FC" w:rsidP="00FB250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cstheme="minorHAnsi"/>
          <w:b/>
          <w:bCs/>
        </w:rPr>
        <w:sectPr w:rsidR="00FB250E" w:rsidRPr="00FB250E" w:rsidSect="009B7D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54" w:right="1440" w:bottom="1440" w:left="1440" w:header="720" w:footer="720" w:gutter="0"/>
          <w:cols w:space="720"/>
          <w:noEndnote/>
        </w:sectPr>
      </w:pPr>
      <w:r w:rsidRPr="009B7D37">
        <w:rPr>
          <w:rFonts w:cstheme="minorHAnsi"/>
          <w:b/>
          <w:bCs/>
        </w:rPr>
        <w:t>S</w:t>
      </w:r>
      <w:r w:rsidR="00FB250E">
        <w:rPr>
          <w:rFonts w:cstheme="minorHAnsi"/>
          <w:b/>
          <w:bCs/>
        </w:rPr>
        <w:t xml:space="preserve">kills &amp; Attributes </w:t>
      </w:r>
    </w:p>
    <w:p w14:paraId="1066CDBB" w14:textId="77777777" w:rsidR="00E67708" w:rsidRPr="009B7D37" w:rsidRDefault="00E67708" w:rsidP="00E677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B7D37">
        <w:rPr>
          <w:rFonts w:cstheme="minorHAnsi"/>
        </w:rPr>
        <w:t>Eager to learn</w:t>
      </w:r>
    </w:p>
    <w:p w14:paraId="4CAE3A95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B7D37">
        <w:rPr>
          <w:rFonts w:cstheme="minorHAnsi"/>
        </w:rPr>
        <w:t>Dedicated and Hardworking</w:t>
      </w:r>
    </w:p>
    <w:p w14:paraId="530A3EB1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B7D37">
        <w:rPr>
          <w:rFonts w:cstheme="minorHAnsi"/>
        </w:rPr>
        <w:t xml:space="preserve">Professional disposition </w:t>
      </w:r>
    </w:p>
    <w:p w14:paraId="4B1400F7" w14:textId="16190D21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B7D37">
        <w:rPr>
          <w:rFonts w:cstheme="minorHAnsi"/>
        </w:rPr>
        <w:t>Multi skilled process work</w:t>
      </w:r>
      <w:r w:rsidR="00E67708">
        <w:rPr>
          <w:rFonts w:cstheme="minorHAnsi"/>
        </w:rPr>
        <w:t>er</w:t>
      </w:r>
      <w:bookmarkStart w:id="0" w:name="_GoBack"/>
      <w:bookmarkEnd w:id="0"/>
    </w:p>
    <w:p w14:paraId="5975D673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B7D37">
        <w:rPr>
          <w:rFonts w:cstheme="minorHAnsi"/>
        </w:rPr>
        <w:t>Production line work</w:t>
      </w:r>
    </w:p>
    <w:p w14:paraId="18B0E800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B7D37">
        <w:rPr>
          <w:rFonts w:cstheme="minorHAnsi"/>
        </w:rPr>
        <w:t xml:space="preserve">Machine operations </w:t>
      </w:r>
    </w:p>
    <w:p w14:paraId="55C102E5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B7D37">
        <w:rPr>
          <w:rFonts w:cstheme="minorHAnsi"/>
        </w:rPr>
        <w:t xml:space="preserve">Dependable and Adaptable </w:t>
      </w:r>
    </w:p>
    <w:p w14:paraId="6898DC30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B7D37">
        <w:rPr>
          <w:rFonts w:cstheme="minorHAnsi"/>
        </w:rPr>
        <w:t xml:space="preserve">Attention to detail </w:t>
      </w:r>
    </w:p>
    <w:p w14:paraId="3FA9BE15" w14:textId="77777777" w:rsidR="00E67708" w:rsidRPr="009B7D37" w:rsidRDefault="00E67708" w:rsidP="00E677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B7D37">
        <w:rPr>
          <w:rFonts w:cstheme="minorHAnsi"/>
        </w:rPr>
        <w:t xml:space="preserve">Friendly and polite </w:t>
      </w:r>
    </w:p>
    <w:p w14:paraId="0B7A790F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B7D37">
        <w:rPr>
          <w:rFonts w:cstheme="minorHAnsi"/>
        </w:rPr>
        <w:t xml:space="preserve">Conscientious and approachable </w:t>
      </w:r>
    </w:p>
    <w:p w14:paraId="7482FCD4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B7D37">
        <w:rPr>
          <w:rFonts w:cstheme="minorHAnsi"/>
        </w:rPr>
        <w:t>Well organized and enjoy a challenge</w:t>
      </w:r>
    </w:p>
    <w:p w14:paraId="602A3CB0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B7D37">
        <w:rPr>
          <w:rFonts w:cstheme="minorHAnsi"/>
        </w:rPr>
        <w:t>Patient and level headed</w:t>
      </w:r>
    </w:p>
    <w:p w14:paraId="4F670686" w14:textId="77777777" w:rsidR="00FB250E" w:rsidRPr="00895DE3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B7D37">
        <w:rPr>
          <w:rFonts w:cstheme="minorHAnsi"/>
        </w:rPr>
        <w:t xml:space="preserve">Resourceful and </w:t>
      </w:r>
      <w:r>
        <w:rPr>
          <w:rFonts w:cstheme="minorHAnsi"/>
        </w:rPr>
        <w:t>t</w:t>
      </w:r>
      <w:r w:rsidRPr="00895DE3">
        <w:rPr>
          <w:rFonts w:cstheme="minorHAnsi"/>
        </w:rPr>
        <w:t xml:space="preserve">rustworthy </w:t>
      </w:r>
    </w:p>
    <w:p w14:paraId="3E7233AC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B7D37">
        <w:rPr>
          <w:rFonts w:cstheme="minorHAnsi"/>
        </w:rPr>
        <w:t xml:space="preserve">Ability to work as part of a team or independently as required </w:t>
      </w:r>
    </w:p>
    <w:p w14:paraId="3E352407" w14:textId="77777777" w:rsidR="00FB250E" w:rsidRPr="009B7D37" w:rsidRDefault="00FB250E" w:rsidP="00FB25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B7D37">
        <w:rPr>
          <w:rFonts w:cstheme="minorHAnsi"/>
        </w:rPr>
        <w:t xml:space="preserve">Ability to prioritize and manage my own time </w:t>
      </w:r>
    </w:p>
    <w:p w14:paraId="5985488E" w14:textId="77777777" w:rsidR="00FB250E" w:rsidRDefault="00FB250E" w:rsidP="00895DE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  <w:sectPr w:rsidR="00FB250E" w:rsidSect="00FB250E">
          <w:type w:val="continuous"/>
          <w:pgSz w:w="12240" w:h="15840"/>
          <w:pgMar w:top="754" w:right="1440" w:bottom="1440" w:left="1440" w:header="720" w:footer="720" w:gutter="0"/>
          <w:cols w:num="2" w:space="720"/>
          <w:noEndnote/>
        </w:sectPr>
      </w:pPr>
    </w:p>
    <w:p w14:paraId="1B7301A1" w14:textId="77777777" w:rsidR="00895DE3" w:rsidRDefault="00895DE3" w:rsidP="00895DE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14A3DC82" w14:textId="63DC7BFF" w:rsidR="003263D3" w:rsidRDefault="003263D3" w:rsidP="00895DE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1C8DDC7A" w14:textId="77777777" w:rsidR="00B15DB5" w:rsidRDefault="00B15DB5" w:rsidP="00895DE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0F5444E8" w14:textId="0741031A" w:rsidR="009B7D37" w:rsidRPr="009B7D37" w:rsidRDefault="0097174F" w:rsidP="00895DE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Licenses</w:t>
      </w:r>
      <w:r w:rsidR="009B7D37">
        <w:rPr>
          <w:rFonts w:cstheme="minorHAnsi"/>
          <w:b/>
          <w:bCs/>
        </w:rPr>
        <w:t xml:space="preserve"> &amp; </w:t>
      </w:r>
      <w:r w:rsidR="00895DE3">
        <w:rPr>
          <w:rFonts w:cstheme="minorHAnsi"/>
          <w:b/>
          <w:bCs/>
        </w:rPr>
        <w:t xml:space="preserve">Accreditations </w:t>
      </w:r>
    </w:p>
    <w:p w14:paraId="4DF99A49" w14:textId="77777777" w:rsidR="00895DE3" w:rsidRDefault="00895DE3" w:rsidP="009B7D37">
      <w:pPr>
        <w:pStyle w:val="ListParagraph"/>
        <w:numPr>
          <w:ilvl w:val="0"/>
          <w:numId w:val="8"/>
        </w:numPr>
        <w:tabs>
          <w:tab w:val="left" w:pos="2694"/>
          <w:tab w:val="left" w:pos="4536"/>
        </w:tabs>
        <w:spacing w:after="0" w:line="240" w:lineRule="auto"/>
        <w:contextualSpacing w:val="0"/>
        <w:rPr>
          <w:bCs/>
        </w:rPr>
        <w:sectPr w:rsidR="00895DE3" w:rsidSect="00FB250E">
          <w:type w:val="continuous"/>
          <w:pgSz w:w="12240" w:h="15840"/>
          <w:pgMar w:top="754" w:right="1440" w:bottom="1440" w:left="1440" w:header="720" w:footer="720" w:gutter="0"/>
          <w:cols w:space="720"/>
          <w:noEndnote/>
        </w:sectPr>
      </w:pPr>
    </w:p>
    <w:p w14:paraId="07B30F44" w14:textId="061AD211" w:rsidR="009B7D37" w:rsidRPr="00D7421A" w:rsidRDefault="009B7D37" w:rsidP="009B7D37">
      <w:pPr>
        <w:pStyle w:val="ListParagraph"/>
        <w:numPr>
          <w:ilvl w:val="0"/>
          <w:numId w:val="8"/>
        </w:numPr>
        <w:tabs>
          <w:tab w:val="left" w:pos="2694"/>
          <w:tab w:val="left" w:pos="4536"/>
        </w:tabs>
        <w:spacing w:after="0" w:line="240" w:lineRule="auto"/>
        <w:contextualSpacing w:val="0"/>
        <w:rPr>
          <w:bCs/>
        </w:rPr>
      </w:pPr>
      <w:r w:rsidRPr="00D7421A">
        <w:rPr>
          <w:bCs/>
        </w:rPr>
        <w:t>Forklift – LF</w:t>
      </w:r>
    </w:p>
    <w:p w14:paraId="44F23363" w14:textId="77777777" w:rsidR="009B7D37" w:rsidRPr="00D7421A" w:rsidRDefault="009B7D37" w:rsidP="009B7D37">
      <w:pPr>
        <w:pStyle w:val="ListParagraph"/>
        <w:numPr>
          <w:ilvl w:val="0"/>
          <w:numId w:val="8"/>
        </w:numPr>
        <w:tabs>
          <w:tab w:val="left" w:pos="2694"/>
          <w:tab w:val="left" w:pos="4536"/>
        </w:tabs>
        <w:spacing w:after="0" w:line="240" w:lineRule="auto"/>
        <w:contextualSpacing w:val="0"/>
        <w:rPr>
          <w:bCs/>
        </w:rPr>
      </w:pPr>
      <w:r>
        <w:rPr>
          <w:bCs/>
        </w:rPr>
        <w:t>Pallet Jack</w:t>
      </w:r>
    </w:p>
    <w:p w14:paraId="1AAA3934" w14:textId="1A5EC75B" w:rsidR="009B7D37" w:rsidRPr="00D7421A" w:rsidRDefault="009B7D37" w:rsidP="009B7D37">
      <w:pPr>
        <w:pStyle w:val="ListParagraph"/>
        <w:numPr>
          <w:ilvl w:val="0"/>
          <w:numId w:val="8"/>
        </w:numPr>
        <w:tabs>
          <w:tab w:val="left" w:pos="2694"/>
          <w:tab w:val="left" w:pos="4536"/>
        </w:tabs>
        <w:spacing w:after="0" w:line="240" w:lineRule="auto"/>
        <w:contextualSpacing w:val="0"/>
        <w:rPr>
          <w:bCs/>
        </w:rPr>
      </w:pPr>
      <w:r w:rsidRPr="00D7421A">
        <w:rPr>
          <w:bCs/>
        </w:rPr>
        <w:t xml:space="preserve">‘C’ Class Drivers </w:t>
      </w:r>
      <w:r w:rsidR="0097174F" w:rsidRPr="00D7421A">
        <w:rPr>
          <w:bCs/>
        </w:rPr>
        <w:t>License</w:t>
      </w:r>
    </w:p>
    <w:p w14:paraId="226EE71F" w14:textId="77777777" w:rsidR="009B7D37" w:rsidRPr="00D7421A" w:rsidRDefault="009B7D37" w:rsidP="009B7D37">
      <w:pPr>
        <w:pStyle w:val="ListParagraph"/>
        <w:numPr>
          <w:ilvl w:val="0"/>
          <w:numId w:val="8"/>
        </w:numPr>
        <w:tabs>
          <w:tab w:val="left" w:pos="2694"/>
          <w:tab w:val="left" w:pos="4536"/>
        </w:tabs>
        <w:spacing w:after="0" w:line="240" w:lineRule="auto"/>
        <w:contextualSpacing w:val="0"/>
        <w:rPr>
          <w:bCs/>
        </w:rPr>
      </w:pPr>
      <w:r w:rsidRPr="00D7421A">
        <w:rPr>
          <w:bCs/>
        </w:rPr>
        <w:t>Lock out and Tag</w:t>
      </w:r>
    </w:p>
    <w:p w14:paraId="13A5441D" w14:textId="77777777" w:rsidR="009B7D37" w:rsidRPr="00D7421A" w:rsidRDefault="009B7D37" w:rsidP="009B7D37">
      <w:pPr>
        <w:pStyle w:val="ListParagraph"/>
        <w:numPr>
          <w:ilvl w:val="0"/>
          <w:numId w:val="8"/>
        </w:numPr>
        <w:tabs>
          <w:tab w:val="left" w:pos="2694"/>
          <w:tab w:val="left" w:pos="4536"/>
        </w:tabs>
        <w:spacing w:after="0" w:line="240" w:lineRule="auto"/>
        <w:contextualSpacing w:val="0"/>
        <w:rPr>
          <w:b/>
          <w:bCs/>
        </w:rPr>
      </w:pPr>
      <w:r w:rsidRPr="00D7421A">
        <w:rPr>
          <w:bCs/>
        </w:rPr>
        <w:t>Anti-Discrimination, Bullying &amp; Harassment Training</w:t>
      </w:r>
    </w:p>
    <w:p w14:paraId="4632DAAF" w14:textId="77777777" w:rsidR="009B7D37" w:rsidRPr="00D7421A" w:rsidRDefault="009B7D37" w:rsidP="009B7D37">
      <w:pPr>
        <w:pStyle w:val="ListParagraph"/>
        <w:numPr>
          <w:ilvl w:val="0"/>
          <w:numId w:val="8"/>
        </w:numPr>
        <w:tabs>
          <w:tab w:val="left" w:pos="2694"/>
          <w:tab w:val="left" w:pos="4536"/>
        </w:tabs>
        <w:spacing w:after="0" w:line="240" w:lineRule="auto"/>
        <w:contextualSpacing w:val="0"/>
        <w:rPr>
          <w:bCs/>
        </w:rPr>
      </w:pPr>
      <w:r w:rsidRPr="00D7421A">
        <w:rPr>
          <w:bCs/>
        </w:rPr>
        <w:t>Fire Warden &amp; Extinguisher Training</w:t>
      </w:r>
    </w:p>
    <w:p w14:paraId="1544B1BC" w14:textId="07082866" w:rsidR="009B7D37" w:rsidRPr="009B7D37" w:rsidRDefault="009B7D37" w:rsidP="009B7D3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9B7D37">
        <w:rPr>
          <w:rFonts w:cstheme="minorHAnsi"/>
          <w:bCs/>
        </w:rPr>
        <w:t>Certificate in First Aid</w:t>
      </w:r>
      <w:r w:rsidR="00E67708">
        <w:rPr>
          <w:rFonts w:cstheme="minorHAnsi"/>
          <w:bCs/>
        </w:rPr>
        <w:t xml:space="preserve"> Level 1</w:t>
      </w:r>
    </w:p>
    <w:p w14:paraId="076339F7" w14:textId="1A9C379B" w:rsidR="009B7D37" w:rsidRPr="009B7D37" w:rsidRDefault="009B7D37" w:rsidP="009B7D3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B7D37">
        <w:rPr>
          <w:rFonts w:cstheme="minorHAnsi"/>
          <w:bCs/>
        </w:rPr>
        <w:t>Certificate in Manual Handling</w:t>
      </w:r>
    </w:p>
    <w:p w14:paraId="04B362D8" w14:textId="71C88505" w:rsidR="009B7D37" w:rsidRPr="00E67708" w:rsidRDefault="009B7D37" w:rsidP="009B7D3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9B7D37">
        <w:rPr>
          <w:rFonts w:cstheme="minorHAnsi"/>
          <w:bCs/>
        </w:rPr>
        <w:t>OHS</w:t>
      </w:r>
    </w:p>
    <w:p w14:paraId="34A405DB" w14:textId="6420BD08" w:rsidR="00E67708" w:rsidRPr="0097174F" w:rsidRDefault="00E67708" w:rsidP="009B7D3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Cs/>
        </w:rPr>
        <w:t>White Card</w:t>
      </w:r>
    </w:p>
    <w:p w14:paraId="5700CBC6" w14:textId="4C7683F1" w:rsidR="0097174F" w:rsidRPr="009B7D37" w:rsidRDefault="0097174F" w:rsidP="009B7D3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Cs/>
        </w:rPr>
        <w:t>HR License</w:t>
      </w:r>
    </w:p>
    <w:p w14:paraId="610ABFB8" w14:textId="77777777" w:rsidR="00895DE3" w:rsidRDefault="00895DE3" w:rsidP="009B7D37">
      <w:pPr>
        <w:pStyle w:val="ListParagraph"/>
        <w:tabs>
          <w:tab w:val="left" w:pos="2694"/>
          <w:tab w:val="left" w:pos="4536"/>
        </w:tabs>
        <w:spacing w:after="0" w:line="240" w:lineRule="auto"/>
        <w:contextualSpacing w:val="0"/>
        <w:rPr>
          <w:bCs/>
        </w:rPr>
        <w:sectPr w:rsidR="00895DE3" w:rsidSect="00895DE3">
          <w:type w:val="continuous"/>
          <w:pgSz w:w="12240" w:h="15840"/>
          <w:pgMar w:top="754" w:right="1440" w:bottom="1440" w:left="1440" w:header="720" w:footer="720" w:gutter="0"/>
          <w:cols w:num="2" w:space="720"/>
          <w:noEndnote/>
        </w:sectPr>
      </w:pPr>
    </w:p>
    <w:p w14:paraId="482B3E17" w14:textId="77777777" w:rsidR="009B7D37" w:rsidRDefault="009B7D37" w:rsidP="00895DE3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359407BB" w14:textId="771C19FA" w:rsidR="009B7D37" w:rsidRDefault="009B7D37" w:rsidP="00895DE3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0C1D874E" w14:textId="77777777" w:rsidR="00B15DB5" w:rsidRDefault="00B15DB5" w:rsidP="00895DE3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0A20E405" w14:textId="77777777" w:rsidR="00ED6BB6" w:rsidRDefault="00ED6BB6" w:rsidP="00895DE3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5BDEB7CB" w14:textId="1FCCDE85" w:rsidR="00895DE3" w:rsidRPr="00072E19" w:rsidRDefault="00895DE3" w:rsidP="00072E19">
      <w:pPr>
        <w:pStyle w:val="Heading1"/>
        <w:pBdr>
          <w:bottom w:val="single" w:sz="4" w:space="1" w:color="auto"/>
        </w:pBdr>
        <w:tabs>
          <w:tab w:val="left" w:pos="2694"/>
          <w:tab w:val="left" w:pos="4536"/>
        </w:tabs>
        <w:rPr>
          <w:rFonts w:asciiTheme="minorHAnsi" w:hAnsiTheme="minorHAnsi" w:cs="Arial"/>
          <w:sz w:val="22"/>
          <w:szCs w:val="22"/>
          <w:u w:val="none"/>
        </w:rPr>
      </w:pPr>
      <w:r w:rsidRPr="00D7421A">
        <w:rPr>
          <w:rFonts w:asciiTheme="minorHAnsi" w:hAnsiTheme="minorHAnsi" w:cs="Arial"/>
          <w:sz w:val="22"/>
          <w:szCs w:val="22"/>
          <w:u w:val="none"/>
        </w:rPr>
        <w:t>Career Summary</w:t>
      </w:r>
      <w:r>
        <w:rPr>
          <w:rFonts w:asciiTheme="minorHAnsi" w:hAnsiTheme="minorHAnsi" w:cs="Arial"/>
          <w:sz w:val="22"/>
          <w:szCs w:val="22"/>
          <w:u w:val="none"/>
        </w:rPr>
        <w:t xml:space="preserve"> </w:t>
      </w:r>
    </w:p>
    <w:p w14:paraId="18A0D1F0" w14:textId="21968595" w:rsidR="00072E19" w:rsidRPr="00072E19" w:rsidRDefault="00072E19" w:rsidP="00895DE3">
      <w:pPr>
        <w:rPr>
          <w:b/>
        </w:rPr>
      </w:pPr>
      <w:r w:rsidRPr="00072E19">
        <w:rPr>
          <w:b/>
        </w:rPr>
        <w:t>Position</w:t>
      </w:r>
      <w:r w:rsidRPr="00072E19">
        <w:rPr>
          <w:b/>
        </w:rPr>
        <w:tab/>
      </w:r>
      <w:r w:rsidRPr="00072E19">
        <w:rPr>
          <w:b/>
        </w:rPr>
        <w:tab/>
      </w:r>
      <w:r w:rsidRPr="00072E19">
        <w:rPr>
          <w:b/>
        </w:rPr>
        <w:tab/>
      </w:r>
      <w:r w:rsidRPr="00072E19">
        <w:rPr>
          <w:b/>
        </w:rPr>
        <w:tab/>
        <w:t>Company</w:t>
      </w:r>
      <w:r w:rsidRPr="00072E19">
        <w:rPr>
          <w:b/>
        </w:rPr>
        <w:tab/>
        <w:t xml:space="preserve"> </w:t>
      </w:r>
      <w:r w:rsidRPr="00072E19">
        <w:rPr>
          <w:b/>
        </w:rPr>
        <w:tab/>
      </w:r>
      <w:r w:rsidRPr="00072E19">
        <w:rPr>
          <w:b/>
        </w:rPr>
        <w:tab/>
      </w:r>
      <w:r w:rsidRPr="00072E19">
        <w:rPr>
          <w:b/>
        </w:rPr>
        <w:tab/>
        <w:t xml:space="preserve">Date </w:t>
      </w:r>
    </w:p>
    <w:p w14:paraId="268F5BE7" w14:textId="328A4902" w:rsidR="00072E19" w:rsidRDefault="00072E19" w:rsidP="00895DE3">
      <w:pPr>
        <w:rPr>
          <w:rFonts w:cstheme="minorHAnsi"/>
          <w:color w:val="000000" w:themeColor="text1"/>
          <w:shd w:val="clear" w:color="auto" w:fill="FFFFFF"/>
        </w:rPr>
      </w:pPr>
      <w:r w:rsidRPr="00ED6BB6">
        <w:rPr>
          <w:rFonts w:cstheme="minorHAnsi"/>
          <w:color w:val="000000" w:themeColor="text1"/>
          <w:shd w:val="clear" w:color="auto" w:fill="FFFFFF"/>
        </w:rPr>
        <w:t>Warehouse Operator /Picker Packer</w:t>
      </w:r>
      <w:r>
        <w:rPr>
          <w:rFonts w:cstheme="minorHAnsi"/>
          <w:color w:val="000000" w:themeColor="text1"/>
          <w:shd w:val="clear" w:color="auto" w:fill="FFFFFF"/>
        </w:rPr>
        <w:tab/>
      </w:r>
      <w:r w:rsidRPr="00ED6BB6">
        <w:rPr>
          <w:rFonts w:cstheme="minorHAnsi"/>
          <w:color w:val="000000" w:themeColor="text1"/>
          <w:shd w:val="clear" w:color="auto" w:fill="FFFFFF"/>
        </w:rPr>
        <w:t>Woolworths Distribution Centre</w:t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 w:rsidRPr="00ED6BB6">
        <w:rPr>
          <w:rFonts w:cstheme="minorHAnsi"/>
          <w:color w:val="000000" w:themeColor="text1"/>
          <w:shd w:val="clear" w:color="auto" w:fill="FFFFFF"/>
        </w:rPr>
        <w:t>Jan ’12 – Present</w:t>
      </w:r>
    </w:p>
    <w:p w14:paraId="7E1FB35B" w14:textId="323694A9" w:rsidR="00072E19" w:rsidRDefault="00072E19" w:rsidP="00895DE3">
      <w:pPr>
        <w:rPr>
          <w:rFonts w:cstheme="minorHAnsi"/>
          <w:color w:val="000000" w:themeColor="text1"/>
          <w:shd w:val="clear" w:color="auto" w:fill="FFFFFF"/>
        </w:rPr>
      </w:pPr>
      <w:r w:rsidRPr="00ED6BB6">
        <w:rPr>
          <w:rFonts w:cstheme="minorHAnsi"/>
          <w:color w:val="000000" w:themeColor="text1"/>
          <w:shd w:val="clear" w:color="auto" w:fill="FFFFFF"/>
        </w:rPr>
        <w:t>Warehouse Operator</w:t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>
        <w:rPr>
          <w:rFonts w:cstheme="minorHAnsi"/>
          <w:color w:val="000000" w:themeColor="text1"/>
          <w:shd w:val="clear" w:color="auto" w:fill="FFFFFF"/>
        </w:rPr>
        <w:tab/>
      </w:r>
      <w:r w:rsidRPr="00E67708">
        <w:rPr>
          <w:rFonts w:cstheme="minorHAnsi"/>
          <w:color w:val="000000" w:themeColor="text1"/>
          <w:shd w:val="clear" w:color="auto" w:fill="FFFFFF"/>
        </w:rPr>
        <w:t>Self Employed – Get the job right</w:t>
      </w:r>
      <w:r>
        <w:rPr>
          <w:rFonts w:cstheme="minorHAnsi"/>
          <w:color w:val="000000" w:themeColor="text1"/>
          <w:shd w:val="clear" w:color="auto" w:fill="FFFFFF"/>
        </w:rPr>
        <w:tab/>
      </w:r>
      <w:r w:rsidRPr="00E67708">
        <w:rPr>
          <w:rFonts w:cstheme="minorHAnsi"/>
          <w:color w:val="000000" w:themeColor="text1"/>
          <w:shd w:val="clear" w:color="auto" w:fill="FFFFFF"/>
        </w:rPr>
        <w:t xml:space="preserve">April </w:t>
      </w:r>
      <w:proofErr w:type="gramStart"/>
      <w:r w:rsidRPr="00E67708">
        <w:rPr>
          <w:rFonts w:cstheme="minorHAnsi"/>
          <w:color w:val="000000" w:themeColor="text1"/>
          <w:shd w:val="clear" w:color="auto" w:fill="FFFFFF"/>
        </w:rPr>
        <w:t>‘ 02</w:t>
      </w:r>
      <w:proofErr w:type="gramEnd"/>
      <w:r w:rsidRPr="00E67708">
        <w:rPr>
          <w:rFonts w:cstheme="minorHAnsi"/>
          <w:color w:val="000000" w:themeColor="text1"/>
          <w:shd w:val="clear" w:color="auto" w:fill="FFFFFF"/>
        </w:rPr>
        <w:t xml:space="preserve">  - Mar ‘07</w:t>
      </w:r>
    </w:p>
    <w:p w14:paraId="2D9D8F7B" w14:textId="467B5F93" w:rsidR="00895DE3" w:rsidRDefault="00895DE3" w:rsidP="00072E19">
      <w:pPr>
        <w:widowControl w:val="0"/>
        <w:autoSpaceDE w:val="0"/>
        <w:autoSpaceDN w:val="0"/>
        <w:adjustRightInd w:val="0"/>
        <w:spacing w:after="0"/>
        <w:jc w:val="both"/>
      </w:pPr>
    </w:p>
    <w:p w14:paraId="060E53C3" w14:textId="77777777" w:rsidR="00072E19" w:rsidRDefault="00072E19" w:rsidP="00072E19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57883A9F" w14:textId="77777777" w:rsidR="00ED6BB6" w:rsidRPr="009B7D37" w:rsidRDefault="00ED6BB6" w:rsidP="00ED6BB6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9B7D37">
        <w:rPr>
          <w:rFonts w:cstheme="minorHAnsi"/>
          <w:b/>
          <w:bCs/>
        </w:rPr>
        <w:lastRenderedPageBreak/>
        <w:t>EMPLOYMENT HISTORY</w:t>
      </w:r>
    </w:p>
    <w:p w14:paraId="6D7257EB" w14:textId="77777777" w:rsidR="00ED6BB6" w:rsidRDefault="00ED6BB6" w:rsidP="00ED6BB6">
      <w:pPr>
        <w:textAlignment w:val="baseline"/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</w:pPr>
    </w:p>
    <w:p w14:paraId="56A3C922" w14:textId="65F7FBB4" w:rsidR="00ED6BB6" w:rsidRPr="00ED6BB6" w:rsidRDefault="00ED6BB6" w:rsidP="00ED6BB6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ED6BB6">
        <w:rPr>
          <w:rFonts w:asciiTheme="minorHAnsi" w:hAnsiTheme="minorHAnsi" w:cstheme="minorHAnsi"/>
          <w:sz w:val="22"/>
          <w:szCs w:val="22"/>
          <w:u w:val="none"/>
        </w:rPr>
        <w:t>Jan 2012 – Present</w:t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ab/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ab/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ab/>
        <w:t xml:space="preserve">Warehouse Operator/Picker Packer </w:t>
      </w:r>
    </w:p>
    <w:p w14:paraId="7E921D8B" w14:textId="72F1EF6F" w:rsidR="00ED6BB6" w:rsidRPr="00072E19" w:rsidRDefault="00ED6BB6" w:rsidP="00072E19">
      <w:pPr>
        <w:pStyle w:val="Heading1"/>
        <w:ind w:left="2880" w:firstLine="720"/>
        <w:rPr>
          <w:rFonts w:asciiTheme="minorHAnsi" w:hAnsiTheme="minorHAnsi" w:cstheme="minorHAnsi"/>
          <w:sz w:val="22"/>
          <w:szCs w:val="22"/>
          <w:u w:val="none"/>
        </w:rPr>
      </w:pPr>
      <w:r w:rsidRPr="00ED6BB6">
        <w:rPr>
          <w:rFonts w:asciiTheme="minorHAnsi" w:hAnsiTheme="minorHAnsi" w:cstheme="minorHAnsi"/>
          <w:sz w:val="22"/>
          <w:szCs w:val="22"/>
          <w:u w:val="none"/>
        </w:rPr>
        <w:t xml:space="preserve">Woolworths Distribution Centre </w:t>
      </w:r>
    </w:p>
    <w:p w14:paraId="02F32AF1" w14:textId="46845887" w:rsidR="00ED6BB6" w:rsidRPr="0013381B" w:rsidRDefault="00ED6BB6" w:rsidP="00ED6BB6">
      <w:pPr>
        <w:spacing w:before="180" w:after="180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Part of large warehouse team responsible for the smooth distribution of stock to over 100 stores.</w:t>
      </w:r>
    </w:p>
    <w:p w14:paraId="45C320D0" w14:textId="77777777" w:rsidR="00ED6BB6" w:rsidRPr="0013381B" w:rsidRDefault="00ED6BB6" w:rsidP="00ED6BB6">
      <w:pPr>
        <w:textAlignment w:val="baseline"/>
        <w:rPr>
          <w:rFonts w:eastAsia="Times New Roman" w:cstheme="minorHAnsi"/>
          <w:color w:val="111111"/>
          <w:lang w:val="en-AU"/>
        </w:rPr>
      </w:pPr>
      <w:r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  <w:t>Responsibilities:</w:t>
      </w:r>
    </w:p>
    <w:p w14:paraId="69CEAD6B" w14:textId="77777777" w:rsidR="00ED6BB6" w:rsidRPr="0013381B" w:rsidRDefault="00ED6BB6" w:rsidP="00ED6BB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Collating and processing initial order sheets for incoming and outgoing goods</w:t>
      </w:r>
    </w:p>
    <w:p w14:paraId="38DFDB41" w14:textId="77777777" w:rsidR="00ED6BB6" w:rsidRPr="0013381B" w:rsidRDefault="00ED6BB6" w:rsidP="00ED6BB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Ensuring the accuracy and quality of all goods are first class</w:t>
      </w:r>
    </w:p>
    <w:p w14:paraId="3C58FB90" w14:textId="77777777" w:rsidR="00ED6BB6" w:rsidRPr="009B7D37" w:rsidRDefault="00ED6BB6" w:rsidP="00ED6BB6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</w:rPr>
      </w:pPr>
      <w:r w:rsidRPr="009B7D37">
        <w:rPr>
          <w:rFonts w:cstheme="minorHAnsi"/>
        </w:rPr>
        <w:t xml:space="preserve">Operating forklift and moving stock to division loading </w:t>
      </w:r>
      <w:proofErr w:type="spellStart"/>
      <w:r w:rsidRPr="009B7D37">
        <w:rPr>
          <w:rFonts w:cstheme="minorHAnsi"/>
        </w:rPr>
        <w:t>palletised</w:t>
      </w:r>
      <w:proofErr w:type="spellEnd"/>
      <w:r w:rsidRPr="009B7D37">
        <w:rPr>
          <w:rFonts w:cstheme="minorHAnsi"/>
        </w:rPr>
        <w:t xml:space="preserve"> goods </w:t>
      </w:r>
    </w:p>
    <w:p w14:paraId="1FAA70BE" w14:textId="77777777" w:rsidR="00ED6BB6" w:rsidRPr="0013381B" w:rsidRDefault="00ED6BB6" w:rsidP="00ED6BB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Liaising with transport companies regarding timeframes and deadlines</w:t>
      </w:r>
    </w:p>
    <w:p w14:paraId="5BCAB65F" w14:textId="77777777" w:rsidR="00ED6BB6" w:rsidRPr="0013381B" w:rsidRDefault="00ED6BB6" w:rsidP="00ED6BB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Making sure all stock is labelled and stored correctly</w:t>
      </w:r>
    </w:p>
    <w:p w14:paraId="6110C6B9" w14:textId="13CCD077" w:rsidR="00ED6BB6" w:rsidRPr="00E67708" w:rsidRDefault="00ED6BB6" w:rsidP="00E6770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Carrying out health and safety checks</w:t>
      </w:r>
    </w:p>
    <w:p w14:paraId="5BA47F19" w14:textId="7727066F" w:rsidR="00ED6BB6" w:rsidRPr="009B7D37" w:rsidRDefault="00ED6BB6" w:rsidP="00ED6BB6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</w:rPr>
      </w:pPr>
      <w:r w:rsidRPr="009B7D37">
        <w:rPr>
          <w:rFonts w:cstheme="minorHAnsi"/>
        </w:rPr>
        <w:t>Ensure all RF scanning</w:t>
      </w:r>
      <w:r>
        <w:rPr>
          <w:rFonts w:cstheme="minorHAnsi"/>
        </w:rPr>
        <w:t>/voice equipment</w:t>
      </w:r>
      <w:r w:rsidRPr="009B7D37">
        <w:rPr>
          <w:rFonts w:cstheme="minorHAnsi"/>
        </w:rPr>
        <w:t xml:space="preserve"> are </w:t>
      </w:r>
      <w:r w:rsidR="00E67708">
        <w:rPr>
          <w:rFonts w:cstheme="minorHAnsi"/>
        </w:rPr>
        <w:t xml:space="preserve">maintained </w:t>
      </w:r>
    </w:p>
    <w:p w14:paraId="50ACBE65" w14:textId="77777777" w:rsidR="00ED6BB6" w:rsidRPr="001A3E5A" w:rsidRDefault="00ED6BB6" w:rsidP="00ED6BB6">
      <w:pPr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theme="minorHAnsi"/>
        </w:rPr>
      </w:pPr>
      <w:r w:rsidRPr="009B7D37">
        <w:rPr>
          <w:rFonts w:cstheme="minorHAnsi"/>
          <w:shd w:val="clear" w:color="auto" w:fill="FFFFFF"/>
        </w:rPr>
        <w:t xml:space="preserve">Maintain forklift to ensure safety and good working order </w:t>
      </w:r>
    </w:p>
    <w:p w14:paraId="447BEBC5" w14:textId="77777777" w:rsidR="00ED6BB6" w:rsidRPr="0013381B" w:rsidRDefault="00ED6BB6" w:rsidP="00ED6BB6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</w:p>
    <w:p w14:paraId="7F76DE73" w14:textId="7E5CF370" w:rsidR="00ED6BB6" w:rsidRDefault="00ED6BB6" w:rsidP="00ED6BB6">
      <w:pPr>
        <w:spacing w:before="180" w:after="180"/>
        <w:ind w:firstLine="40"/>
        <w:textAlignment w:val="baseline"/>
        <w:rPr>
          <w:rFonts w:eastAsia="Times New Roman" w:cstheme="minorHAnsi"/>
          <w:b/>
          <w:color w:val="111111"/>
          <w:lang w:val="en-AU"/>
        </w:rPr>
      </w:pPr>
      <w:r w:rsidRPr="0013381B">
        <w:rPr>
          <w:rFonts w:eastAsia="Times New Roman" w:cstheme="minorHAnsi"/>
          <w:b/>
          <w:color w:val="111111"/>
          <w:lang w:val="en-AU"/>
        </w:rPr>
        <w:t>Achievements:</w:t>
      </w:r>
    </w:p>
    <w:p w14:paraId="030FBB38" w14:textId="4E2C6F0E" w:rsidR="00B15DB5" w:rsidRPr="00F8744E" w:rsidRDefault="00B15DB5" w:rsidP="00B15DB5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Selected </w:t>
      </w:r>
      <w:r w:rsidRPr="00F8744E">
        <w:t xml:space="preserve">by Warehouse Manager to train new employees on company procedures on correct stacking methods of pallets of </w:t>
      </w:r>
      <w:r w:rsidR="003F2AE1">
        <w:t>produce</w:t>
      </w:r>
      <w:r w:rsidRPr="00F8744E">
        <w:t xml:space="preserve"> and general use of forklift operatio</w:t>
      </w:r>
      <w:r>
        <w:t xml:space="preserve">ns. This </w:t>
      </w:r>
      <w:proofErr w:type="spellStart"/>
      <w:r>
        <w:t>recognised</w:t>
      </w:r>
      <w:proofErr w:type="spellEnd"/>
      <w:r>
        <w:t xml:space="preserve"> by management and team members </w:t>
      </w:r>
      <w:r w:rsidR="00E67708">
        <w:t xml:space="preserve">resulting in new members displaying quality outputs in </w:t>
      </w:r>
      <w:r>
        <w:t>short time frame</w:t>
      </w:r>
      <w:r w:rsidR="00E67708">
        <w:t xml:space="preserve"> and reduction in downtime by 10%.</w:t>
      </w:r>
    </w:p>
    <w:p w14:paraId="5F1ED00E" w14:textId="0542E9FE" w:rsidR="00B15DB5" w:rsidRDefault="00B15DB5" w:rsidP="00B15DB5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Recommended an </w:t>
      </w:r>
      <w:r w:rsidRPr="00F8744E">
        <w:t>equipment</w:t>
      </w:r>
      <w:r>
        <w:t xml:space="preserve"> upgrade to the fumigation hoses, by identifying a higher quality hose product. This was adopted by the site</w:t>
      </w:r>
      <w:r w:rsidR="00E67708">
        <w:t xml:space="preserve">, thus </w:t>
      </w:r>
      <w:r w:rsidRPr="00F8744E">
        <w:t>eliminat</w:t>
      </w:r>
      <w:r w:rsidR="00E67708">
        <w:t>ing</w:t>
      </w:r>
      <w:r>
        <w:t xml:space="preserve"> a major</w:t>
      </w:r>
      <w:r w:rsidRPr="00F8744E">
        <w:t xml:space="preserve"> </w:t>
      </w:r>
      <w:r>
        <w:t>a safety risk with regards to chemical poisoning.</w:t>
      </w:r>
    </w:p>
    <w:p w14:paraId="0C060C9E" w14:textId="7317799B" w:rsidR="00B15DB5" w:rsidRPr="00F8744E" w:rsidRDefault="00B15DB5" w:rsidP="00B15DB5">
      <w:pPr>
        <w:pStyle w:val="ListParagraph"/>
        <w:numPr>
          <w:ilvl w:val="0"/>
          <w:numId w:val="16"/>
        </w:numPr>
        <w:spacing w:after="160" w:line="259" w:lineRule="auto"/>
      </w:pPr>
      <w:proofErr w:type="spellStart"/>
      <w:r w:rsidRPr="00F8744E">
        <w:t>Recognised</w:t>
      </w:r>
      <w:proofErr w:type="spellEnd"/>
      <w:r w:rsidRPr="00F8744E">
        <w:t xml:space="preserve"> by site management and Head office Management</w:t>
      </w:r>
      <w:r>
        <w:t xml:space="preserve"> for working to high standards and outputs with regards to the volumes of pallet</w:t>
      </w:r>
      <w:r w:rsidRPr="00F8744E">
        <w:t xml:space="preserve"> movements during </w:t>
      </w:r>
      <w:r>
        <w:t xml:space="preserve">shift and meeting </w:t>
      </w:r>
      <w:r w:rsidRPr="00F8744E">
        <w:t>large orders</w:t>
      </w:r>
      <w:r w:rsidR="00E67708">
        <w:t>,</w:t>
      </w:r>
      <w:r>
        <w:t xml:space="preserve"> whilst maintaining quality standards.  This was r</w:t>
      </w:r>
      <w:r w:rsidRPr="00F8744E">
        <w:t>ewarded with a gift voucher</w:t>
      </w:r>
      <w:r>
        <w:t xml:space="preserve">. </w:t>
      </w:r>
    </w:p>
    <w:p w14:paraId="0E40CCB4" w14:textId="77777777" w:rsidR="00ED6BB6" w:rsidRDefault="00ED6BB6" w:rsidP="00ED6BB6">
      <w:pPr>
        <w:textAlignment w:val="baseline"/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</w:pPr>
    </w:p>
    <w:p w14:paraId="67985B0E" w14:textId="40BF3274" w:rsidR="00ED6BB6" w:rsidRPr="00ED6BB6" w:rsidRDefault="00ED6BB6" w:rsidP="00ED6BB6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ED6BB6">
        <w:rPr>
          <w:rFonts w:asciiTheme="minorHAnsi" w:hAnsiTheme="minorHAnsi" w:cstheme="minorHAnsi"/>
          <w:sz w:val="22"/>
          <w:szCs w:val="22"/>
          <w:u w:val="none"/>
        </w:rPr>
        <w:t>Mar</w:t>
      </w:r>
      <w:r w:rsidR="00E67708">
        <w:rPr>
          <w:rFonts w:asciiTheme="minorHAnsi" w:hAnsiTheme="minorHAnsi" w:cstheme="minorHAnsi"/>
          <w:sz w:val="22"/>
          <w:szCs w:val="22"/>
          <w:u w:val="none"/>
        </w:rPr>
        <w:t>’</w:t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 xml:space="preserve"> 2010 – Nov</w:t>
      </w:r>
      <w:r w:rsidR="00E67708">
        <w:rPr>
          <w:rFonts w:asciiTheme="minorHAnsi" w:hAnsiTheme="minorHAnsi" w:cstheme="minorHAnsi"/>
          <w:sz w:val="22"/>
          <w:szCs w:val="22"/>
          <w:u w:val="none"/>
        </w:rPr>
        <w:t>’</w:t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 xml:space="preserve"> 2013 </w:t>
      </w:r>
      <w:r w:rsidR="00E67708">
        <w:rPr>
          <w:rFonts w:asciiTheme="minorHAnsi" w:hAnsiTheme="minorHAnsi" w:cstheme="minorHAnsi"/>
          <w:sz w:val="22"/>
          <w:szCs w:val="22"/>
          <w:u w:val="none"/>
        </w:rPr>
        <w:tab/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ab/>
      </w:r>
      <w:r w:rsidR="00E67708">
        <w:rPr>
          <w:rFonts w:asciiTheme="minorHAnsi" w:hAnsiTheme="minorHAnsi" w:cstheme="minorHAnsi"/>
          <w:sz w:val="22"/>
          <w:szCs w:val="22"/>
          <w:u w:val="none"/>
        </w:rPr>
        <w:tab/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>Warehouse Operator</w:t>
      </w:r>
    </w:p>
    <w:p w14:paraId="48DC7E6F" w14:textId="30B50A0F" w:rsidR="00ED6BB6" w:rsidRPr="00ED6BB6" w:rsidRDefault="00ED6BB6" w:rsidP="00ED6BB6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ED6BB6">
        <w:rPr>
          <w:rFonts w:asciiTheme="minorHAnsi" w:hAnsiTheme="minorHAnsi" w:cstheme="minorHAnsi"/>
          <w:sz w:val="22"/>
          <w:szCs w:val="22"/>
          <w:u w:val="none"/>
        </w:rPr>
        <w:tab/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ab/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ab/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ab/>
      </w:r>
      <w:r w:rsidRPr="00ED6BB6">
        <w:rPr>
          <w:rFonts w:asciiTheme="minorHAnsi" w:hAnsiTheme="minorHAnsi" w:cstheme="minorHAnsi"/>
          <w:sz w:val="22"/>
          <w:szCs w:val="22"/>
          <w:u w:val="none"/>
        </w:rPr>
        <w:tab/>
        <w:t xml:space="preserve">Toll People  </w:t>
      </w:r>
    </w:p>
    <w:p w14:paraId="18C6B0E0" w14:textId="77777777" w:rsidR="00ED6BB6" w:rsidRDefault="00ED6BB6" w:rsidP="00ED6BB6">
      <w:pPr>
        <w:textAlignment w:val="baseline"/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</w:pPr>
    </w:p>
    <w:p w14:paraId="197C2DCF" w14:textId="77777777" w:rsidR="00ED6BB6" w:rsidRPr="0013381B" w:rsidRDefault="00ED6BB6" w:rsidP="00ED6BB6">
      <w:pPr>
        <w:textAlignment w:val="baseline"/>
        <w:rPr>
          <w:rFonts w:eastAsia="Times New Roman" w:cstheme="minorHAnsi"/>
          <w:color w:val="111111"/>
          <w:lang w:val="en-AU"/>
        </w:rPr>
      </w:pPr>
      <w:r>
        <w:rPr>
          <w:rFonts w:eastAsia="Times New Roman" w:cstheme="minorHAnsi"/>
          <w:b/>
          <w:bCs/>
          <w:color w:val="111111"/>
          <w:bdr w:val="none" w:sz="0" w:space="0" w:color="auto" w:frame="1"/>
          <w:lang w:val="en-AU"/>
        </w:rPr>
        <w:t>Responsibilities:</w:t>
      </w:r>
    </w:p>
    <w:p w14:paraId="3E2A1C51" w14:textId="77777777" w:rsidR="00ED6BB6" w:rsidRPr="0013381B" w:rsidRDefault="00ED6BB6" w:rsidP="00ED6BB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Prepar</w:t>
      </w:r>
      <w:r>
        <w:rPr>
          <w:rFonts w:eastAsia="Times New Roman" w:cstheme="minorHAnsi"/>
          <w:color w:val="111111"/>
          <w:lang w:val="en-AU"/>
        </w:rPr>
        <w:t xml:space="preserve">ed </w:t>
      </w:r>
      <w:r w:rsidRPr="0013381B">
        <w:rPr>
          <w:rFonts w:eastAsia="Times New Roman" w:cstheme="minorHAnsi"/>
          <w:color w:val="111111"/>
          <w:lang w:val="en-AU"/>
        </w:rPr>
        <w:t>deliveries for van drivers</w:t>
      </w:r>
    </w:p>
    <w:p w14:paraId="708D20CC" w14:textId="01FF6516" w:rsidR="00ED6BB6" w:rsidRPr="0013381B" w:rsidRDefault="00ED6BB6" w:rsidP="00ED6BB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Stock taking</w:t>
      </w:r>
      <w:r w:rsidR="00E67708">
        <w:rPr>
          <w:rFonts w:eastAsia="Times New Roman" w:cstheme="minorHAnsi"/>
          <w:color w:val="111111"/>
          <w:lang w:val="en-AU"/>
        </w:rPr>
        <w:t xml:space="preserve"> </w:t>
      </w:r>
    </w:p>
    <w:p w14:paraId="713015FC" w14:textId="77777777" w:rsidR="00ED6BB6" w:rsidRPr="0013381B" w:rsidRDefault="00ED6BB6" w:rsidP="00ED6BB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Label stock</w:t>
      </w:r>
      <w:r>
        <w:rPr>
          <w:rFonts w:eastAsia="Times New Roman" w:cstheme="minorHAnsi"/>
          <w:color w:val="111111"/>
          <w:lang w:val="en-AU"/>
        </w:rPr>
        <w:t xml:space="preserve"> </w:t>
      </w:r>
    </w:p>
    <w:p w14:paraId="5CC869B1" w14:textId="77777777" w:rsidR="00ED6BB6" w:rsidRPr="0013381B" w:rsidRDefault="00ED6BB6" w:rsidP="00ED6BB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Oper</w:t>
      </w:r>
      <w:r>
        <w:rPr>
          <w:rFonts w:eastAsia="Times New Roman" w:cstheme="minorHAnsi"/>
          <w:color w:val="111111"/>
          <w:lang w:val="en-AU"/>
        </w:rPr>
        <w:t>ated</w:t>
      </w:r>
      <w:r w:rsidRPr="0013381B">
        <w:rPr>
          <w:rFonts w:eastAsia="Times New Roman" w:cstheme="minorHAnsi"/>
          <w:color w:val="111111"/>
          <w:lang w:val="en-AU"/>
        </w:rPr>
        <w:t xml:space="preserve"> front end loading equipment</w:t>
      </w:r>
    </w:p>
    <w:p w14:paraId="0F8BA2F7" w14:textId="77777777" w:rsidR="00ED6BB6" w:rsidRPr="0013381B" w:rsidRDefault="00ED6BB6" w:rsidP="00ED6BB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Inspec</w:t>
      </w:r>
      <w:r>
        <w:rPr>
          <w:rFonts w:eastAsia="Times New Roman" w:cstheme="minorHAnsi"/>
          <w:color w:val="111111"/>
          <w:lang w:val="en-AU"/>
        </w:rPr>
        <w:t>ted</w:t>
      </w:r>
      <w:r w:rsidRPr="0013381B">
        <w:rPr>
          <w:rFonts w:eastAsia="Times New Roman" w:cstheme="minorHAnsi"/>
          <w:color w:val="111111"/>
          <w:lang w:val="en-AU"/>
        </w:rPr>
        <w:t xml:space="preserve"> incoming goods</w:t>
      </w:r>
    </w:p>
    <w:p w14:paraId="7AF79446" w14:textId="3DD5A168" w:rsidR="00ED6BB6" w:rsidRDefault="00ED6BB6" w:rsidP="00ED6BB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111111"/>
          <w:lang w:val="en-AU"/>
        </w:rPr>
      </w:pPr>
      <w:r w:rsidRPr="0013381B">
        <w:rPr>
          <w:rFonts w:eastAsia="Times New Roman" w:cstheme="minorHAnsi"/>
          <w:color w:val="111111"/>
          <w:lang w:val="en-AU"/>
        </w:rPr>
        <w:t>Complet</w:t>
      </w:r>
      <w:r>
        <w:rPr>
          <w:rFonts w:eastAsia="Times New Roman" w:cstheme="minorHAnsi"/>
          <w:color w:val="111111"/>
          <w:lang w:val="en-AU"/>
        </w:rPr>
        <w:t xml:space="preserve">ed </w:t>
      </w:r>
      <w:r w:rsidRPr="0013381B">
        <w:rPr>
          <w:rFonts w:eastAsia="Times New Roman" w:cstheme="minorHAnsi"/>
          <w:color w:val="111111"/>
          <w:lang w:val="en-AU"/>
        </w:rPr>
        <w:t>tasks within allotted time frames</w:t>
      </w:r>
    </w:p>
    <w:p w14:paraId="3859D788" w14:textId="77777777" w:rsidR="008E36F7" w:rsidRDefault="008E36F7" w:rsidP="00ED6BB6">
      <w:pPr>
        <w:spacing w:before="180" w:after="180"/>
        <w:textAlignment w:val="baseline"/>
        <w:rPr>
          <w:rFonts w:eastAsia="Times New Roman" w:cstheme="minorHAnsi"/>
          <w:b/>
          <w:color w:val="111111"/>
          <w:lang w:val="en-AU"/>
        </w:rPr>
      </w:pPr>
    </w:p>
    <w:p w14:paraId="5DD99B75" w14:textId="77777777" w:rsidR="008E36F7" w:rsidRDefault="008E36F7" w:rsidP="00ED6BB6">
      <w:pPr>
        <w:spacing w:before="180" w:after="180"/>
        <w:textAlignment w:val="baseline"/>
        <w:rPr>
          <w:rFonts w:eastAsia="Times New Roman" w:cstheme="minorHAnsi"/>
          <w:b/>
          <w:color w:val="111111"/>
          <w:lang w:val="en-AU"/>
        </w:rPr>
      </w:pPr>
    </w:p>
    <w:p w14:paraId="07004AA1" w14:textId="69AE46A8" w:rsidR="00ED6BB6" w:rsidRDefault="00ED6BB6" w:rsidP="00ED6BB6">
      <w:pPr>
        <w:spacing w:before="180" w:after="180"/>
        <w:textAlignment w:val="baseline"/>
        <w:rPr>
          <w:rFonts w:eastAsia="Times New Roman" w:cstheme="minorHAnsi"/>
          <w:b/>
          <w:color w:val="111111"/>
          <w:lang w:val="en-AU"/>
        </w:rPr>
      </w:pPr>
      <w:r w:rsidRPr="0013381B">
        <w:rPr>
          <w:rFonts w:eastAsia="Times New Roman" w:cstheme="minorHAnsi"/>
          <w:b/>
          <w:color w:val="111111"/>
          <w:lang w:val="en-AU"/>
        </w:rPr>
        <w:lastRenderedPageBreak/>
        <w:t>Achievements:</w:t>
      </w:r>
    </w:p>
    <w:p w14:paraId="6739BF38" w14:textId="1C860979" w:rsidR="00B15DB5" w:rsidRPr="00F8744E" w:rsidRDefault="00B15DB5" w:rsidP="00B15DB5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Introduced and identified a more efficient process of </w:t>
      </w:r>
      <w:proofErr w:type="gramStart"/>
      <w:r>
        <w:t xml:space="preserve">XXXXX </w:t>
      </w:r>
      <w:r w:rsidRPr="00F8744E">
        <w:t xml:space="preserve"> </w:t>
      </w:r>
      <w:r>
        <w:t>,</w:t>
      </w:r>
      <w:proofErr w:type="gramEnd"/>
      <w:r>
        <w:t xml:space="preserve"> this resulted in a</w:t>
      </w:r>
      <w:r w:rsidRPr="00F8744E">
        <w:t xml:space="preserve"> safer process</w:t>
      </w:r>
      <w:r>
        <w:t xml:space="preserve"> and</w:t>
      </w:r>
      <w:r w:rsidRPr="00F8744E">
        <w:t xml:space="preserve"> reduc</w:t>
      </w:r>
      <w:r>
        <w:t>ed</w:t>
      </w:r>
      <w:r w:rsidRPr="00F8744E">
        <w:t xml:space="preserve"> the time by a </w:t>
      </w:r>
      <w:r>
        <w:t>33%.</w:t>
      </w:r>
      <w:r w:rsidR="0097174F">
        <w:t xml:space="preserve"> This process was adopted into all sites nationally. </w:t>
      </w:r>
    </w:p>
    <w:p w14:paraId="3135684D" w14:textId="77777777" w:rsidR="00B15DB5" w:rsidRPr="00370C36" w:rsidRDefault="00B15DB5" w:rsidP="00B15DB5">
      <w:pPr>
        <w:pStyle w:val="ListParagraph"/>
        <w:numPr>
          <w:ilvl w:val="0"/>
          <w:numId w:val="16"/>
        </w:numPr>
        <w:spacing w:after="160" w:line="259" w:lineRule="auto"/>
        <w:rPr>
          <w:b/>
          <w:u w:val="single"/>
        </w:rPr>
      </w:pPr>
      <w:proofErr w:type="spellStart"/>
      <w:r>
        <w:t>Recognised</w:t>
      </w:r>
      <w:proofErr w:type="spellEnd"/>
      <w:r>
        <w:t xml:space="preserve"> by site management and all team members for rescuing and being first to attend an accident with a</w:t>
      </w:r>
      <w:r w:rsidRPr="00F8744E">
        <w:t xml:space="preserve"> fellow </w:t>
      </w:r>
      <w:r>
        <w:t>team member</w:t>
      </w:r>
      <w:r w:rsidRPr="00F8744E">
        <w:t xml:space="preserve"> </w:t>
      </w:r>
      <w:r>
        <w:t xml:space="preserve">onsite, thus saving </w:t>
      </w:r>
      <w:proofErr w:type="gramStart"/>
      <w:r>
        <w:t>a his</w:t>
      </w:r>
      <w:proofErr w:type="gramEnd"/>
      <w:r>
        <w:t xml:space="preserve"> life and major injury.   </w:t>
      </w:r>
    </w:p>
    <w:p w14:paraId="68EF1E79" w14:textId="5D2632C8" w:rsidR="00B15DB5" w:rsidRDefault="00B15DB5" w:rsidP="00B15DB5">
      <w:pPr>
        <w:spacing w:before="180" w:after="180"/>
        <w:ind w:firstLine="40"/>
        <w:textAlignment w:val="baseline"/>
        <w:rPr>
          <w:rFonts w:eastAsia="Times New Roman" w:cstheme="minorHAnsi"/>
          <w:b/>
          <w:color w:val="111111"/>
          <w:lang w:val="en-AU"/>
        </w:rPr>
      </w:pPr>
    </w:p>
    <w:p w14:paraId="2553C23B" w14:textId="1AE87594" w:rsidR="0097174F" w:rsidRDefault="0097174F" w:rsidP="0097174F">
      <w:pPr>
        <w:pBdr>
          <w:bottom w:val="single" w:sz="4" w:space="1" w:color="auto"/>
        </w:pBdr>
        <w:spacing w:before="180" w:after="180"/>
        <w:ind w:firstLine="40"/>
        <w:textAlignment w:val="baseline"/>
        <w:rPr>
          <w:rFonts w:eastAsia="Times New Roman" w:cstheme="minorHAnsi"/>
          <w:b/>
          <w:color w:val="111111"/>
          <w:lang w:val="en-AU"/>
        </w:rPr>
      </w:pPr>
      <w:r>
        <w:rPr>
          <w:rFonts w:eastAsia="Times New Roman" w:cstheme="minorHAnsi"/>
          <w:b/>
          <w:color w:val="111111"/>
          <w:lang w:val="en-AU"/>
        </w:rPr>
        <w:t>EDUCATION</w:t>
      </w:r>
    </w:p>
    <w:p w14:paraId="0BC65416" w14:textId="4FAD692E" w:rsidR="0097174F" w:rsidRPr="0097174F" w:rsidRDefault="0097174F" w:rsidP="0097174F">
      <w:pPr>
        <w:pStyle w:val="ListParagraph"/>
        <w:numPr>
          <w:ilvl w:val="0"/>
          <w:numId w:val="17"/>
        </w:numPr>
        <w:spacing w:before="180" w:after="180"/>
        <w:textAlignment w:val="baseline"/>
        <w:rPr>
          <w:rFonts w:eastAsia="Times New Roman" w:cstheme="minorHAnsi"/>
          <w:b/>
          <w:color w:val="111111"/>
          <w:lang w:val="en-AU"/>
        </w:rPr>
      </w:pPr>
      <w:r>
        <w:rPr>
          <w:rFonts w:eastAsia="Times New Roman" w:cstheme="minorHAnsi"/>
          <w:color w:val="111111"/>
          <w:lang w:val="en-AU"/>
        </w:rPr>
        <w:t>Certificate in Manual Handling</w:t>
      </w:r>
    </w:p>
    <w:p w14:paraId="1886711F" w14:textId="353BBF52" w:rsidR="0097174F" w:rsidRPr="0097174F" w:rsidRDefault="0097174F" w:rsidP="0097174F">
      <w:pPr>
        <w:pStyle w:val="ListParagraph"/>
        <w:numPr>
          <w:ilvl w:val="0"/>
          <w:numId w:val="17"/>
        </w:numPr>
        <w:spacing w:before="180" w:after="180"/>
        <w:textAlignment w:val="baseline"/>
        <w:rPr>
          <w:rFonts w:eastAsia="Times New Roman" w:cstheme="minorHAnsi"/>
          <w:b/>
          <w:color w:val="111111"/>
          <w:lang w:val="en-AU"/>
        </w:rPr>
      </w:pPr>
      <w:r>
        <w:rPr>
          <w:rFonts w:eastAsia="Times New Roman" w:cstheme="minorHAnsi"/>
          <w:color w:val="111111"/>
          <w:lang w:val="en-AU"/>
        </w:rPr>
        <w:t xml:space="preserve">First Aid - Level 1 – current </w:t>
      </w:r>
    </w:p>
    <w:p w14:paraId="6585DBE4" w14:textId="06C07394" w:rsidR="0097174F" w:rsidRPr="0097174F" w:rsidRDefault="0097174F" w:rsidP="0097174F">
      <w:pPr>
        <w:pStyle w:val="ListParagraph"/>
        <w:numPr>
          <w:ilvl w:val="0"/>
          <w:numId w:val="17"/>
        </w:numPr>
        <w:spacing w:before="180" w:after="180"/>
        <w:textAlignment w:val="baseline"/>
        <w:rPr>
          <w:rFonts w:eastAsia="Times New Roman" w:cstheme="minorHAnsi"/>
          <w:b/>
          <w:color w:val="111111"/>
          <w:lang w:val="en-AU"/>
        </w:rPr>
      </w:pPr>
      <w:r>
        <w:rPr>
          <w:rFonts w:eastAsia="Times New Roman" w:cstheme="minorHAnsi"/>
          <w:color w:val="111111"/>
          <w:lang w:val="en-AU"/>
        </w:rPr>
        <w:t xml:space="preserve">HR Licence </w:t>
      </w:r>
    </w:p>
    <w:p w14:paraId="3CFEE342" w14:textId="471BD47E" w:rsidR="0097174F" w:rsidRPr="0097174F" w:rsidRDefault="0097174F" w:rsidP="0097174F">
      <w:pPr>
        <w:pStyle w:val="ListParagraph"/>
        <w:spacing w:before="180" w:after="180"/>
        <w:ind w:left="760"/>
        <w:textAlignment w:val="baseline"/>
        <w:rPr>
          <w:rFonts w:eastAsia="Times New Roman" w:cstheme="minorHAnsi"/>
          <w:b/>
          <w:color w:val="111111"/>
          <w:lang w:val="en-AU"/>
        </w:rPr>
      </w:pPr>
    </w:p>
    <w:p w14:paraId="6BC70792" w14:textId="275DB6F9" w:rsidR="00E339FC" w:rsidRPr="00072E19" w:rsidRDefault="003F2AE1" w:rsidP="003263D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color w:val="FF0000"/>
        </w:rPr>
      </w:pPr>
      <w:r>
        <w:rPr>
          <w:rFonts w:cstheme="minorHAnsi"/>
          <w:b/>
          <w:bCs/>
          <w:color w:val="FF0000"/>
        </w:rPr>
        <w:t>HOBBIES AND INTERESTS</w:t>
      </w:r>
      <w:r w:rsidR="00072E19" w:rsidRPr="00072E19">
        <w:rPr>
          <w:rFonts w:cstheme="minorHAnsi"/>
          <w:b/>
          <w:bCs/>
          <w:color w:val="FF0000"/>
        </w:rPr>
        <w:t xml:space="preserve"> - Optional </w:t>
      </w:r>
    </w:p>
    <w:p w14:paraId="4D7A5623" w14:textId="77777777" w:rsidR="00E339FC" w:rsidRPr="009B7D37" w:rsidRDefault="00E339FC" w:rsidP="00E339FC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E339FC" w:rsidRPr="009B7D37" w14:paraId="0D9E3C62" w14:textId="7777777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9475E58" w14:textId="2796072F" w:rsidR="00E339FC" w:rsidRPr="009B7D37" w:rsidRDefault="00E339FC" w:rsidP="009B7D3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B7D37">
              <w:rPr>
                <w:rFonts w:cstheme="minorHAnsi"/>
              </w:rPr>
              <w:t>Sheetmetal Work</w:t>
            </w:r>
          </w:p>
          <w:p w14:paraId="201E22A3" w14:textId="77777777" w:rsidR="009B7D37" w:rsidRDefault="00E339FC" w:rsidP="009B7D3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B7D37">
              <w:rPr>
                <w:rFonts w:cstheme="minorHAnsi"/>
              </w:rPr>
              <w:t>Fishing</w:t>
            </w:r>
          </w:p>
          <w:p w14:paraId="504B5CFF" w14:textId="5450EE7B" w:rsidR="00E339FC" w:rsidRPr="009B7D37" w:rsidRDefault="009B7D37" w:rsidP="009B7D3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B7D37">
              <w:rPr>
                <w:rFonts w:cstheme="minorHAnsi"/>
              </w:rPr>
              <w:t>Gardening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763B7189" w14:textId="357D28F7" w:rsidR="00E339FC" w:rsidRPr="009B7D37" w:rsidRDefault="00E339FC" w:rsidP="009B7D3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B7D37">
              <w:rPr>
                <w:rFonts w:cstheme="minorHAnsi"/>
              </w:rPr>
              <w:t>4 Wheel Driving</w:t>
            </w:r>
          </w:p>
          <w:p w14:paraId="617F78DF" w14:textId="5974EFA5" w:rsidR="00E339FC" w:rsidRPr="009B7D37" w:rsidRDefault="00E339FC" w:rsidP="009B7D3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B7D37">
              <w:rPr>
                <w:rFonts w:cstheme="minorHAnsi"/>
              </w:rPr>
              <w:t>Camping</w:t>
            </w:r>
          </w:p>
          <w:p w14:paraId="724CF6A0" w14:textId="22BC0655" w:rsidR="00E339FC" w:rsidRPr="009B7D37" w:rsidRDefault="00E339FC" w:rsidP="009B7D3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9B7D37">
              <w:rPr>
                <w:rFonts w:cstheme="minorHAnsi"/>
              </w:rPr>
              <w:t>Boating</w:t>
            </w:r>
          </w:p>
        </w:tc>
      </w:tr>
    </w:tbl>
    <w:p w14:paraId="0A7F3094" w14:textId="77777777" w:rsidR="00E339FC" w:rsidRPr="009B7D37" w:rsidRDefault="00E339FC" w:rsidP="00E339FC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C77615A" w14:textId="0C946544" w:rsidR="00E339FC" w:rsidRPr="00072E19" w:rsidRDefault="00072E19" w:rsidP="00072E1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/>
          <w:iCs/>
        </w:rPr>
      </w:pPr>
      <w:r w:rsidRPr="00072E19">
        <w:rPr>
          <w:rFonts w:cstheme="minorHAnsi"/>
          <w:b/>
          <w:iCs/>
        </w:rPr>
        <w:t xml:space="preserve">VOLUNTEERING AND COMMUNITY </w:t>
      </w:r>
    </w:p>
    <w:p w14:paraId="72E2079B" w14:textId="33FD9A33" w:rsidR="00072E19" w:rsidRDefault="00072E19" w:rsidP="00E339FC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</w:p>
    <w:p w14:paraId="3EB73B45" w14:textId="19FC672A" w:rsidR="00072E19" w:rsidRPr="00072E19" w:rsidRDefault="00072E19" w:rsidP="00072E1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XXXX – President of local football club </w:t>
      </w:r>
    </w:p>
    <w:p w14:paraId="70901315" w14:textId="77777777" w:rsidR="00072E19" w:rsidRPr="00072E19" w:rsidRDefault="00072E19" w:rsidP="00E339FC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iCs/>
        </w:rPr>
      </w:pPr>
    </w:p>
    <w:p w14:paraId="1ADE8D65" w14:textId="77777777" w:rsidR="00E339FC" w:rsidRPr="009B7D37" w:rsidRDefault="00E339FC" w:rsidP="00E339FC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9B7D37">
        <w:rPr>
          <w:rFonts w:cstheme="minorHAnsi"/>
          <w:b/>
          <w:bCs/>
        </w:rPr>
        <w:t>REFEREES</w:t>
      </w:r>
    </w:p>
    <w:p w14:paraId="41C82CFD" w14:textId="6000D881" w:rsidR="00E339FC" w:rsidRPr="009B7D37" w:rsidRDefault="00895DE3" w:rsidP="009B7D37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9B7D37">
        <w:rPr>
          <w:rFonts w:cstheme="minorHAnsi"/>
          <w:i/>
          <w:iCs/>
        </w:rPr>
        <w:t>vailable</w:t>
      </w:r>
      <w:r w:rsidR="00E339FC" w:rsidRPr="009B7D37">
        <w:rPr>
          <w:rFonts w:cstheme="minorHAnsi"/>
          <w:i/>
          <w:iCs/>
        </w:rPr>
        <w:t xml:space="preserve"> upon request</w:t>
      </w:r>
    </w:p>
    <w:p w14:paraId="3772AD9E" w14:textId="77777777" w:rsidR="00B714F7" w:rsidRPr="009B7D37" w:rsidRDefault="00B714F7">
      <w:pPr>
        <w:rPr>
          <w:rFonts w:cstheme="minorHAnsi"/>
        </w:rPr>
      </w:pPr>
    </w:p>
    <w:sectPr w:rsidR="00B714F7" w:rsidRPr="009B7D37" w:rsidSect="003263D3">
      <w:type w:val="continuous"/>
      <w:pgSz w:w="12240" w:h="15840"/>
      <w:pgMar w:top="754" w:right="1440" w:bottom="4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5665E" w14:textId="77777777" w:rsidR="00981CF0" w:rsidRDefault="00981CF0" w:rsidP="009B7D37">
      <w:pPr>
        <w:spacing w:after="0" w:line="240" w:lineRule="auto"/>
      </w:pPr>
      <w:r>
        <w:separator/>
      </w:r>
    </w:p>
  </w:endnote>
  <w:endnote w:type="continuationSeparator" w:id="0">
    <w:p w14:paraId="51246241" w14:textId="77777777" w:rsidR="00981CF0" w:rsidRDefault="00981CF0" w:rsidP="009B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2A44" w14:textId="77777777" w:rsidR="004A39EA" w:rsidRDefault="004A3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27DF7" w14:textId="71E74644" w:rsidR="00ED6BB6" w:rsidRPr="009E6E54" w:rsidRDefault="00ED6BB6" w:rsidP="00ED6BB6">
    <w:pPr>
      <w:pStyle w:val="Footer"/>
      <w:pBdr>
        <w:top w:val="single" w:sz="4" w:space="1" w:color="auto"/>
      </w:pBdr>
      <w:ind w:right="360"/>
      <w:rPr>
        <w:rFonts w:cstheme="minorHAnsi"/>
        <w:sz w:val="16"/>
        <w:szCs w:val="16"/>
        <w:lang w:val="en-AU"/>
      </w:rPr>
    </w:pPr>
    <w:r w:rsidRPr="009E6E54">
      <w:rPr>
        <w:rFonts w:cstheme="minorHAnsi"/>
        <w:sz w:val="16"/>
        <w:szCs w:val="16"/>
        <w:lang w:val="en-AU"/>
      </w:rPr>
      <w:t xml:space="preserve">Resume of John Smith </w:t>
    </w:r>
    <w:r w:rsidRPr="009E6E54">
      <w:rPr>
        <w:rFonts w:cstheme="minorHAnsi"/>
        <w:sz w:val="16"/>
        <w:szCs w:val="16"/>
        <w:lang w:val="en-AU"/>
      </w:rPr>
      <w:tab/>
    </w:r>
    <w:r w:rsidRPr="009E6E54">
      <w:rPr>
        <w:rFonts w:cstheme="minorHAnsi"/>
        <w:sz w:val="16"/>
        <w:szCs w:val="16"/>
        <w:lang w:val="en-AU"/>
      </w:rPr>
      <w:tab/>
      <w:t>Pag</w:t>
    </w:r>
    <w:r>
      <w:rPr>
        <w:rFonts w:cstheme="minorHAnsi"/>
        <w:sz w:val="16"/>
        <w:szCs w:val="16"/>
        <w:lang w:val="en-AU"/>
      </w:rPr>
      <w:t xml:space="preserve">e </w:t>
    </w:r>
  </w:p>
  <w:p w14:paraId="44C1C3CA" w14:textId="742F93B5" w:rsidR="00ED6BB6" w:rsidRPr="00ED6BB6" w:rsidRDefault="00ED6BB6">
    <w:pPr>
      <w:pStyle w:val="Footer"/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9A72" w14:textId="77777777" w:rsidR="004A39EA" w:rsidRDefault="004A3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496F8" w14:textId="77777777" w:rsidR="00981CF0" w:rsidRDefault="00981CF0" w:rsidP="009B7D37">
      <w:pPr>
        <w:spacing w:after="0" w:line="240" w:lineRule="auto"/>
      </w:pPr>
      <w:r>
        <w:separator/>
      </w:r>
    </w:p>
  </w:footnote>
  <w:footnote w:type="continuationSeparator" w:id="0">
    <w:p w14:paraId="3D998D75" w14:textId="77777777" w:rsidR="00981CF0" w:rsidRDefault="00981CF0" w:rsidP="009B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0DFF7" w14:textId="36E80A85" w:rsidR="004A39EA" w:rsidRDefault="00981CF0">
    <w:pPr>
      <w:pStyle w:val="Header"/>
    </w:pPr>
    <w:r>
      <w:rPr>
        <w:noProof/>
      </w:rPr>
      <w:pict w14:anchorId="7EE86D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74444" o:spid="_x0000_s2051" type="#_x0000_t136" alt="" style="position:absolute;margin-left:0;margin-top:0;width:604.85pt;height:5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;font-weight:bold" string="Do not Copy - samply only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FCD0" w14:textId="4264C3E8" w:rsidR="004A39EA" w:rsidRDefault="00981CF0">
    <w:pPr>
      <w:pStyle w:val="Header"/>
    </w:pPr>
    <w:r>
      <w:rPr>
        <w:noProof/>
      </w:rPr>
      <w:pict w14:anchorId="2EBC6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74445" o:spid="_x0000_s2050" type="#_x0000_t136" alt="" style="position:absolute;margin-left:0;margin-top:0;width:604.85pt;height:5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;font-weight:bold" string="Do not Copy - samply only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52C8" w14:textId="50126C54" w:rsidR="004A39EA" w:rsidRDefault="00981CF0">
    <w:pPr>
      <w:pStyle w:val="Header"/>
    </w:pPr>
    <w:r>
      <w:rPr>
        <w:noProof/>
      </w:rPr>
      <w:pict w14:anchorId="6DD2A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374443" o:spid="_x0000_s2049" type="#_x0000_t136" alt="" style="position:absolute;margin-left:0;margin-top:0;width:604.85pt;height:5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;font-weight:bold" string="Do not Copy - samply only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C4C"/>
    <w:multiLevelType w:val="hybridMultilevel"/>
    <w:tmpl w:val="6098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E5E"/>
    <w:multiLevelType w:val="hybridMultilevel"/>
    <w:tmpl w:val="B2BECA2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CD16868"/>
    <w:multiLevelType w:val="multilevel"/>
    <w:tmpl w:val="65EC92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25B1E"/>
    <w:multiLevelType w:val="hybridMultilevel"/>
    <w:tmpl w:val="B5FA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389A"/>
    <w:multiLevelType w:val="hybridMultilevel"/>
    <w:tmpl w:val="745A0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065C4D"/>
    <w:multiLevelType w:val="hybridMultilevel"/>
    <w:tmpl w:val="9AF4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74668"/>
    <w:multiLevelType w:val="hybridMultilevel"/>
    <w:tmpl w:val="8B8A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09D0"/>
    <w:multiLevelType w:val="hybridMultilevel"/>
    <w:tmpl w:val="2E582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DE2111"/>
    <w:multiLevelType w:val="hybridMultilevel"/>
    <w:tmpl w:val="8940D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80B64"/>
    <w:multiLevelType w:val="hybridMultilevel"/>
    <w:tmpl w:val="B6D21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365FD"/>
    <w:multiLevelType w:val="hybridMultilevel"/>
    <w:tmpl w:val="DEA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7704"/>
    <w:multiLevelType w:val="hybridMultilevel"/>
    <w:tmpl w:val="FFC4C2F2"/>
    <w:lvl w:ilvl="0" w:tplc="DD406C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11446"/>
    <w:multiLevelType w:val="hybridMultilevel"/>
    <w:tmpl w:val="D9F8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63688"/>
    <w:multiLevelType w:val="hybridMultilevel"/>
    <w:tmpl w:val="8294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85398"/>
    <w:multiLevelType w:val="hybridMultilevel"/>
    <w:tmpl w:val="4CDA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A5CD3"/>
    <w:multiLevelType w:val="hybridMultilevel"/>
    <w:tmpl w:val="BAE8CD7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285FDE"/>
    <w:multiLevelType w:val="hybridMultilevel"/>
    <w:tmpl w:val="23EE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0216"/>
    <w:multiLevelType w:val="hybridMultilevel"/>
    <w:tmpl w:val="83EA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6"/>
  </w:num>
  <w:num w:numId="12">
    <w:abstractNumId w:val="14"/>
  </w:num>
  <w:num w:numId="13">
    <w:abstractNumId w:val="3"/>
  </w:num>
  <w:num w:numId="14">
    <w:abstractNumId w:val="13"/>
  </w:num>
  <w:num w:numId="15">
    <w:abstractNumId w:val="0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C"/>
    <w:rsid w:val="00072E19"/>
    <w:rsid w:val="00127D42"/>
    <w:rsid w:val="001A3E5A"/>
    <w:rsid w:val="002447E6"/>
    <w:rsid w:val="003263D3"/>
    <w:rsid w:val="00377D03"/>
    <w:rsid w:val="003A62DF"/>
    <w:rsid w:val="003F2AE1"/>
    <w:rsid w:val="004A39EA"/>
    <w:rsid w:val="005900D3"/>
    <w:rsid w:val="00747669"/>
    <w:rsid w:val="00873736"/>
    <w:rsid w:val="00895DE3"/>
    <w:rsid w:val="008E36F7"/>
    <w:rsid w:val="0097174F"/>
    <w:rsid w:val="00981CF0"/>
    <w:rsid w:val="009B7D37"/>
    <w:rsid w:val="00A10C89"/>
    <w:rsid w:val="00B15DB5"/>
    <w:rsid w:val="00B714F7"/>
    <w:rsid w:val="00D62588"/>
    <w:rsid w:val="00E339FC"/>
    <w:rsid w:val="00E65D1A"/>
    <w:rsid w:val="00E67708"/>
    <w:rsid w:val="00ED6BB6"/>
    <w:rsid w:val="00F52EB6"/>
    <w:rsid w:val="00F82DE6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2DC116"/>
  <w15:docId w15:val="{E4D53EBD-023A-3B42-8787-FB6B0A1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37"/>
  </w:style>
  <w:style w:type="paragraph" w:styleId="Heading1">
    <w:name w:val="heading 1"/>
    <w:basedOn w:val="Normal"/>
    <w:next w:val="Normal"/>
    <w:link w:val="Heading1Char"/>
    <w:qFormat/>
    <w:rsid w:val="00895DE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F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9B7D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9B7D37"/>
    <w:rPr>
      <w:rFonts w:ascii="Times New Roman" w:eastAsia="Times New Roman" w:hAnsi="Times New Roman" w:cs="Times New Roman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9B7D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5DE3"/>
    <w:rPr>
      <w:rFonts w:ascii="Times New Roman" w:eastAsia="Times New Roman" w:hAnsi="Times New Roman" w:cs="Times New Roman"/>
      <w:b/>
      <w:bCs/>
      <w:sz w:val="20"/>
      <w:szCs w:val="20"/>
      <w:u w:val="single"/>
      <w:lang w:val="en-AU" w:eastAsia="en-AU"/>
    </w:rPr>
  </w:style>
  <w:style w:type="table" w:styleId="TableGrid">
    <w:name w:val="Table Grid"/>
    <w:basedOn w:val="TableNormal"/>
    <w:uiPriority w:val="39"/>
    <w:rsid w:val="0089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pple-converted-space">
    <w:name w:val="apple-converted-space"/>
    <w:basedOn w:val="DefaultParagraphFont"/>
    <w:rsid w:val="00FB250E"/>
  </w:style>
  <w:style w:type="character" w:styleId="Hyperlink">
    <w:name w:val="Hyperlink"/>
    <w:basedOn w:val="DefaultParagraphFont"/>
    <w:uiPriority w:val="99"/>
    <w:unhideWhenUsed/>
    <w:rsid w:val="00ED6B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B6"/>
  </w:style>
  <w:style w:type="paragraph" w:styleId="Footer">
    <w:name w:val="footer"/>
    <w:basedOn w:val="Normal"/>
    <w:link w:val="FooterChar"/>
    <w:uiPriority w:val="99"/>
    <w:unhideWhenUsed/>
    <w:rsid w:val="00ED6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b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F426D2-317E-3444-8C9D-E26E05B0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Krissy Mclean</cp:lastModifiedBy>
  <cp:revision>2</cp:revision>
  <cp:lastPrinted>2019-02-19T03:44:00Z</cp:lastPrinted>
  <dcterms:created xsi:type="dcterms:W3CDTF">2021-06-16T06:29:00Z</dcterms:created>
  <dcterms:modified xsi:type="dcterms:W3CDTF">2021-06-16T06:29:00Z</dcterms:modified>
</cp:coreProperties>
</file>